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12" w:rsidRDefault="00BB6812" w:rsidP="00D517F8">
      <w:pPr>
        <w:pStyle w:val="ConsPlusTitle"/>
        <w:widowControl/>
        <w:jc w:val="center"/>
        <w:outlineLvl w:val="0"/>
      </w:pPr>
    </w:p>
    <w:p w:rsidR="00BB6812" w:rsidRDefault="00BB6812" w:rsidP="00D517F8">
      <w:pPr>
        <w:pStyle w:val="ConsPlusTitle"/>
        <w:widowControl/>
        <w:jc w:val="center"/>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31.8pt;width:55.1pt;height:62.7pt;z-index:251658240;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5" r:href="rId6"/>
            <w10:wrap type="tight"/>
          </v:shape>
        </w:pict>
      </w:r>
    </w:p>
    <w:p w:rsidR="00BB6812" w:rsidRDefault="00BB6812" w:rsidP="00D517F8">
      <w:pPr>
        <w:pStyle w:val="ConsPlusTitle"/>
        <w:widowControl/>
        <w:jc w:val="center"/>
        <w:outlineLvl w:val="0"/>
      </w:pPr>
    </w:p>
    <w:p w:rsidR="00BB6812" w:rsidRDefault="00BB6812" w:rsidP="00D517F8">
      <w:pPr>
        <w:pStyle w:val="ConsPlusTitle"/>
        <w:widowControl/>
        <w:jc w:val="center"/>
        <w:outlineLvl w:val="0"/>
      </w:pPr>
    </w:p>
    <w:p w:rsidR="00BB6812" w:rsidRDefault="00BB6812" w:rsidP="00D517F8">
      <w:pPr>
        <w:pStyle w:val="ConsPlusTitle"/>
        <w:widowControl/>
        <w:jc w:val="center"/>
        <w:outlineLvl w:val="0"/>
      </w:pPr>
      <w:r>
        <w:t xml:space="preserve">АДМИНИСТРАЦИЯ </w:t>
      </w:r>
    </w:p>
    <w:p w:rsidR="00BB6812" w:rsidRDefault="00BB6812" w:rsidP="00D517F8">
      <w:pPr>
        <w:pStyle w:val="ConsPlusTitle"/>
        <w:widowControl/>
        <w:jc w:val="center"/>
        <w:outlineLvl w:val="0"/>
      </w:pPr>
      <w:r>
        <w:t>СМЕТАНИНСКОГО СЕЛЬСКОГО ПОСЕЛЕНИЯ</w:t>
      </w:r>
    </w:p>
    <w:p w:rsidR="00BB6812" w:rsidRDefault="00BB6812" w:rsidP="00D517F8">
      <w:pPr>
        <w:pStyle w:val="ConsPlusTitle"/>
        <w:widowControl/>
        <w:jc w:val="center"/>
      </w:pPr>
      <w:r>
        <w:t>СМОЛЕНСКОГО  РАЙОНА СМОЛЕНСКОЙ ОБЛАСТИ</w:t>
      </w:r>
    </w:p>
    <w:p w:rsidR="00BB6812" w:rsidRDefault="00BB6812" w:rsidP="00D517F8">
      <w:pPr>
        <w:pStyle w:val="ConsPlusTitle"/>
        <w:widowControl/>
        <w:jc w:val="center"/>
      </w:pPr>
    </w:p>
    <w:p w:rsidR="00BB6812" w:rsidRDefault="00BB6812" w:rsidP="00D517F8">
      <w:pPr>
        <w:pStyle w:val="ConsPlusTitle"/>
        <w:widowControl/>
        <w:jc w:val="center"/>
      </w:pPr>
      <w:r>
        <w:t>ПОСТАНОВЛЕНИЕ</w:t>
      </w:r>
    </w:p>
    <w:p w:rsidR="00BB6812" w:rsidRDefault="00BB6812" w:rsidP="00D517F8">
      <w:pPr>
        <w:pStyle w:val="ConsPlusTitle"/>
        <w:widowControl/>
        <w:rPr>
          <w:b w:val="0"/>
          <w:sz w:val="28"/>
          <w:szCs w:val="28"/>
        </w:rPr>
      </w:pPr>
    </w:p>
    <w:p w:rsidR="00BB6812" w:rsidRDefault="00BB6812" w:rsidP="00D517F8">
      <w:pPr>
        <w:pStyle w:val="ConsPlusTitle"/>
        <w:widowControl/>
        <w:rPr>
          <w:b w:val="0"/>
          <w:sz w:val="28"/>
          <w:szCs w:val="28"/>
        </w:rPr>
      </w:pPr>
    </w:p>
    <w:p w:rsidR="00BB6812" w:rsidRPr="00645530" w:rsidRDefault="00BB6812" w:rsidP="00D517F8">
      <w:pPr>
        <w:pStyle w:val="ConsPlusTitle"/>
        <w:widowControl/>
        <w:rPr>
          <w:b w:val="0"/>
          <w:sz w:val="28"/>
          <w:szCs w:val="28"/>
        </w:rPr>
      </w:pPr>
      <w:r w:rsidRPr="00645530">
        <w:rPr>
          <w:b w:val="0"/>
          <w:sz w:val="28"/>
          <w:szCs w:val="28"/>
        </w:rPr>
        <w:t xml:space="preserve">от  </w:t>
      </w:r>
      <w:r>
        <w:rPr>
          <w:b w:val="0"/>
          <w:sz w:val="28"/>
          <w:szCs w:val="28"/>
        </w:rPr>
        <w:t>30 апреля</w:t>
      </w:r>
      <w:r w:rsidRPr="00645530">
        <w:rPr>
          <w:b w:val="0"/>
          <w:sz w:val="28"/>
          <w:szCs w:val="28"/>
        </w:rPr>
        <w:t xml:space="preserve"> </w:t>
      </w:r>
      <w:r>
        <w:rPr>
          <w:b w:val="0"/>
          <w:sz w:val="28"/>
          <w:szCs w:val="28"/>
        </w:rPr>
        <w:t xml:space="preserve"> </w:t>
      </w:r>
      <w:r w:rsidRPr="00645530">
        <w:rPr>
          <w:b w:val="0"/>
          <w:sz w:val="28"/>
          <w:szCs w:val="28"/>
        </w:rPr>
        <w:t xml:space="preserve"> </w:t>
      </w:r>
      <w:smartTag w:uri="urn:schemas-microsoft-com:office:smarttags" w:element="metricconverter">
        <w:smartTagPr>
          <w:attr w:name="ProductID" w:val="2014 г"/>
        </w:smartTagPr>
        <w:r w:rsidRPr="00645530">
          <w:rPr>
            <w:b w:val="0"/>
            <w:sz w:val="28"/>
            <w:szCs w:val="28"/>
          </w:rPr>
          <w:t>201</w:t>
        </w:r>
        <w:r>
          <w:rPr>
            <w:b w:val="0"/>
            <w:sz w:val="28"/>
            <w:szCs w:val="28"/>
          </w:rPr>
          <w:t>4</w:t>
        </w:r>
        <w:r w:rsidRPr="00645530">
          <w:rPr>
            <w:b w:val="0"/>
            <w:sz w:val="28"/>
            <w:szCs w:val="28"/>
          </w:rPr>
          <w:t xml:space="preserve"> г</w:t>
        </w:r>
      </w:smartTag>
      <w:r w:rsidRPr="00645530">
        <w:rPr>
          <w:b w:val="0"/>
          <w:sz w:val="28"/>
          <w:szCs w:val="28"/>
        </w:rPr>
        <w:t xml:space="preserve">.                                                   </w:t>
      </w:r>
      <w:r>
        <w:rPr>
          <w:b w:val="0"/>
          <w:sz w:val="28"/>
          <w:szCs w:val="28"/>
        </w:rPr>
        <w:t xml:space="preserve">          </w:t>
      </w:r>
      <w:r w:rsidRPr="00645530">
        <w:rPr>
          <w:b w:val="0"/>
          <w:sz w:val="28"/>
          <w:szCs w:val="28"/>
        </w:rPr>
        <w:t xml:space="preserve"> №  </w:t>
      </w:r>
      <w:r>
        <w:rPr>
          <w:b w:val="0"/>
          <w:sz w:val="28"/>
          <w:szCs w:val="28"/>
        </w:rPr>
        <w:t>24</w:t>
      </w:r>
      <w:r w:rsidRPr="00645530">
        <w:rPr>
          <w:b w:val="0"/>
          <w:sz w:val="28"/>
          <w:szCs w:val="28"/>
        </w:rPr>
        <w:t xml:space="preserve">                           </w:t>
      </w:r>
    </w:p>
    <w:p w:rsidR="00BB6812" w:rsidRPr="00645530" w:rsidRDefault="00BB6812" w:rsidP="00D517F8">
      <w:pPr>
        <w:pStyle w:val="ConsPlusTitle"/>
        <w:widowControl/>
        <w:jc w:val="center"/>
        <w:rPr>
          <w:b w:val="0"/>
        </w:rPr>
      </w:pPr>
    </w:p>
    <w:p w:rsidR="00BB6812" w:rsidRPr="000F50BE" w:rsidRDefault="00BB6812" w:rsidP="0048474B">
      <w:pPr>
        <w:pStyle w:val="ConsPlusTitle"/>
        <w:widowControl/>
        <w:ind w:right="5575"/>
        <w:rPr>
          <w:b w:val="0"/>
        </w:rPr>
      </w:pPr>
      <w:r w:rsidRPr="0048474B">
        <w:rPr>
          <w:b w:val="0"/>
        </w:rPr>
        <w:t xml:space="preserve"> </w:t>
      </w:r>
      <w:r w:rsidRPr="000F50BE">
        <w:rPr>
          <w:b w:val="0"/>
        </w:rPr>
        <w:t xml:space="preserve">Об утверждении  муниципальной  программы по противодействию терроризму  и экстремизму </w:t>
      </w:r>
    </w:p>
    <w:p w:rsidR="00BB6812" w:rsidRPr="000F50BE" w:rsidRDefault="00BB6812" w:rsidP="0048474B">
      <w:pPr>
        <w:pStyle w:val="ConsPlusTitle"/>
        <w:widowControl/>
        <w:ind w:right="5575"/>
        <w:rPr>
          <w:b w:val="0"/>
        </w:rPr>
      </w:pPr>
      <w:r w:rsidRPr="000F50BE">
        <w:rPr>
          <w:b w:val="0"/>
        </w:rPr>
        <w:t xml:space="preserve">на 2014 - 2016 годы  на территории  Сметанинского сельского поселения Смоленского района Смоленской области </w:t>
      </w:r>
    </w:p>
    <w:p w:rsidR="00BB6812" w:rsidRPr="000F50BE" w:rsidRDefault="00BB6812" w:rsidP="00D517F8">
      <w:pPr>
        <w:autoSpaceDE w:val="0"/>
        <w:autoSpaceDN w:val="0"/>
        <w:adjustRightInd w:val="0"/>
        <w:jc w:val="center"/>
        <w:rPr>
          <w:rFonts w:ascii="Times New Roman" w:hAnsi="Times New Roman"/>
          <w:sz w:val="24"/>
          <w:szCs w:val="24"/>
        </w:rPr>
      </w:pPr>
    </w:p>
    <w:p w:rsidR="00BB6812" w:rsidRPr="000F50BE" w:rsidRDefault="00BB6812" w:rsidP="000F50BE">
      <w:pPr>
        <w:jc w:val="both"/>
        <w:rPr>
          <w:rFonts w:ascii="Times New Roman" w:hAnsi="Times New Roman"/>
          <w:sz w:val="28"/>
          <w:szCs w:val="28"/>
        </w:rPr>
      </w:pPr>
      <w:r>
        <w:rPr>
          <w:rFonts w:ascii="Times New Roman" w:hAnsi="Times New Roman"/>
          <w:sz w:val="24"/>
          <w:szCs w:val="24"/>
        </w:rPr>
        <w:t xml:space="preserve">   </w:t>
      </w:r>
      <w:r w:rsidRPr="000F50BE">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06.03.2006 №35-ФЗ «О противодействии терроризму», Федеральным законом от 25.07.2002 №114-ФЗ «О противодействии экстремистской деятельности», Уставом Сметанинского сельского поселения Смоленского района Смоленской области: </w:t>
      </w:r>
    </w:p>
    <w:p w:rsidR="00BB6812" w:rsidRPr="000F50BE" w:rsidRDefault="00BB6812" w:rsidP="00D517F8">
      <w:pPr>
        <w:autoSpaceDE w:val="0"/>
        <w:autoSpaceDN w:val="0"/>
        <w:adjustRightInd w:val="0"/>
        <w:jc w:val="both"/>
        <w:rPr>
          <w:rFonts w:ascii="Times New Roman" w:hAnsi="Times New Roman"/>
          <w:sz w:val="24"/>
          <w:szCs w:val="24"/>
        </w:rPr>
      </w:pPr>
      <w:r>
        <w:rPr>
          <w:rFonts w:ascii="Times New Roman" w:hAnsi="Times New Roman"/>
          <w:sz w:val="24"/>
          <w:szCs w:val="24"/>
        </w:rPr>
        <w:t>ПОСТАНОВЛЯЮ:</w:t>
      </w:r>
    </w:p>
    <w:p w:rsidR="00BB6812" w:rsidRPr="000F50BE" w:rsidRDefault="00BB6812" w:rsidP="00D517F8">
      <w:pPr>
        <w:autoSpaceDE w:val="0"/>
        <w:autoSpaceDN w:val="0"/>
        <w:adjustRightInd w:val="0"/>
        <w:ind w:firstLine="540"/>
        <w:jc w:val="both"/>
        <w:rPr>
          <w:rFonts w:ascii="Times New Roman" w:hAnsi="Times New Roman"/>
          <w:sz w:val="24"/>
          <w:szCs w:val="24"/>
        </w:rPr>
      </w:pPr>
      <w:r w:rsidRPr="000F50BE">
        <w:rPr>
          <w:rFonts w:ascii="Times New Roman" w:hAnsi="Times New Roman"/>
          <w:sz w:val="24"/>
          <w:szCs w:val="24"/>
        </w:rPr>
        <w:t xml:space="preserve">1. Утвердить прилагаемую  муниципальную  </w:t>
      </w:r>
      <w:hyperlink r:id="rId7" w:history="1">
        <w:r w:rsidRPr="000F50BE">
          <w:rPr>
            <w:rFonts w:ascii="Times New Roman" w:hAnsi="Times New Roman"/>
            <w:sz w:val="24"/>
            <w:szCs w:val="24"/>
          </w:rPr>
          <w:t>программу</w:t>
        </w:r>
      </w:hyperlink>
      <w:r w:rsidRPr="000F50BE">
        <w:rPr>
          <w:rFonts w:ascii="Times New Roman" w:hAnsi="Times New Roman"/>
          <w:sz w:val="24"/>
          <w:szCs w:val="24"/>
        </w:rPr>
        <w:t xml:space="preserve"> по противодействию терроризму и экстремизму на 2014 - 2016 годы на территории  Сметанинского сельского поселение Смоленского района Смоленской области.</w:t>
      </w:r>
    </w:p>
    <w:p w:rsidR="00BB6812" w:rsidRPr="000F50BE" w:rsidRDefault="00BB6812" w:rsidP="0048474B">
      <w:pPr>
        <w:autoSpaceDE w:val="0"/>
        <w:autoSpaceDN w:val="0"/>
        <w:adjustRightInd w:val="0"/>
        <w:ind w:firstLine="540"/>
        <w:jc w:val="both"/>
        <w:rPr>
          <w:rFonts w:ascii="Times New Roman" w:hAnsi="Times New Roman"/>
          <w:sz w:val="24"/>
          <w:szCs w:val="24"/>
        </w:rPr>
      </w:pPr>
      <w:r w:rsidRPr="000F50BE">
        <w:rPr>
          <w:rFonts w:ascii="Times New Roman" w:hAnsi="Times New Roman"/>
          <w:sz w:val="24"/>
          <w:szCs w:val="24"/>
        </w:rPr>
        <w:t>2. Настоящее постановление вступает в силу со дня его принятия и подлежит официальному обнародованию и размещению на официальном сайте Администрации Сметанинского сельского поселения Смоленского района Смоленской области в информационно-телекоммуникационной сети Интернет.</w:t>
      </w:r>
    </w:p>
    <w:p w:rsidR="00BB6812" w:rsidRPr="000F50BE" w:rsidRDefault="00BB6812" w:rsidP="00D517F8">
      <w:pPr>
        <w:autoSpaceDE w:val="0"/>
        <w:autoSpaceDN w:val="0"/>
        <w:adjustRightInd w:val="0"/>
        <w:jc w:val="both"/>
        <w:rPr>
          <w:rFonts w:ascii="Times New Roman" w:hAnsi="Times New Roman"/>
          <w:sz w:val="24"/>
          <w:szCs w:val="24"/>
        </w:rPr>
      </w:pPr>
    </w:p>
    <w:p w:rsidR="00BB6812" w:rsidRPr="000F50BE" w:rsidRDefault="00BB6812" w:rsidP="00D517F8">
      <w:pPr>
        <w:autoSpaceDE w:val="0"/>
        <w:autoSpaceDN w:val="0"/>
        <w:adjustRightInd w:val="0"/>
        <w:jc w:val="both"/>
        <w:rPr>
          <w:rFonts w:ascii="Times New Roman" w:hAnsi="Times New Roman"/>
          <w:sz w:val="24"/>
          <w:szCs w:val="24"/>
        </w:rPr>
      </w:pPr>
      <w:r w:rsidRPr="000F50BE">
        <w:rPr>
          <w:rFonts w:ascii="Times New Roman" w:hAnsi="Times New Roman"/>
          <w:sz w:val="24"/>
          <w:szCs w:val="24"/>
        </w:rPr>
        <w:t>Глава Администрации</w:t>
      </w:r>
    </w:p>
    <w:p w:rsidR="00BB6812" w:rsidRPr="000F50BE" w:rsidRDefault="00BB6812" w:rsidP="00D517F8">
      <w:pPr>
        <w:autoSpaceDE w:val="0"/>
        <w:autoSpaceDN w:val="0"/>
        <w:adjustRightInd w:val="0"/>
        <w:jc w:val="both"/>
        <w:rPr>
          <w:rFonts w:ascii="Times New Roman" w:hAnsi="Times New Roman"/>
          <w:sz w:val="24"/>
          <w:szCs w:val="24"/>
        </w:rPr>
      </w:pPr>
      <w:r w:rsidRPr="000F50BE">
        <w:rPr>
          <w:rFonts w:ascii="Times New Roman" w:hAnsi="Times New Roman"/>
          <w:sz w:val="24"/>
          <w:szCs w:val="24"/>
        </w:rPr>
        <w:t>Сметанинского сельского поселения</w:t>
      </w:r>
    </w:p>
    <w:p w:rsidR="00BB6812" w:rsidRPr="000F50BE" w:rsidRDefault="00BB6812" w:rsidP="00D517F8">
      <w:pPr>
        <w:autoSpaceDE w:val="0"/>
        <w:autoSpaceDN w:val="0"/>
        <w:adjustRightInd w:val="0"/>
        <w:jc w:val="both"/>
        <w:rPr>
          <w:rFonts w:ascii="Times New Roman" w:hAnsi="Times New Roman"/>
          <w:sz w:val="24"/>
          <w:szCs w:val="24"/>
        </w:rPr>
      </w:pPr>
      <w:r w:rsidRPr="000F50BE">
        <w:rPr>
          <w:rFonts w:ascii="Times New Roman" w:hAnsi="Times New Roman"/>
          <w:sz w:val="24"/>
          <w:szCs w:val="24"/>
        </w:rPr>
        <w:t>Смоленского района Смоленской области                                   О.О.Харченко</w:t>
      </w:r>
    </w:p>
    <w:p w:rsidR="00BB6812" w:rsidRPr="000F50BE" w:rsidRDefault="00BB6812" w:rsidP="00D517F8">
      <w:pPr>
        <w:autoSpaceDE w:val="0"/>
        <w:autoSpaceDN w:val="0"/>
        <w:adjustRightInd w:val="0"/>
        <w:ind w:firstLine="540"/>
        <w:jc w:val="both"/>
        <w:rPr>
          <w:rFonts w:ascii="Times New Roman" w:hAnsi="Times New Roman"/>
          <w:sz w:val="24"/>
          <w:szCs w:val="24"/>
        </w:rPr>
      </w:pPr>
    </w:p>
    <w:p w:rsidR="00BB6812" w:rsidRPr="000F50BE" w:rsidRDefault="00BB6812" w:rsidP="00D517F8">
      <w:pPr>
        <w:autoSpaceDE w:val="0"/>
        <w:autoSpaceDN w:val="0"/>
        <w:adjustRightInd w:val="0"/>
        <w:outlineLvl w:val="0"/>
        <w:rPr>
          <w:rFonts w:ascii="Times New Roman" w:hAnsi="Times New Roman"/>
        </w:rPr>
      </w:pPr>
    </w:p>
    <w:p w:rsidR="00BB6812" w:rsidRPr="000F50BE" w:rsidRDefault="00BB6812" w:rsidP="000F50BE">
      <w:pPr>
        <w:ind w:left="5670" w:right="6"/>
        <w:jc w:val="right"/>
        <w:rPr>
          <w:bCs/>
          <w:sz w:val="24"/>
          <w:szCs w:val="24"/>
        </w:rPr>
      </w:pPr>
      <w:r w:rsidRPr="000F50BE">
        <w:rPr>
          <w:bCs/>
          <w:sz w:val="24"/>
          <w:szCs w:val="24"/>
        </w:rPr>
        <w:t xml:space="preserve">Приложение </w:t>
      </w:r>
      <w:r>
        <w:rPr>
          <w:bCs/>
          <w:sz w:val="24"/>
          <w:szCs w:val="24"/>
        </w:rPr>
        <w:t>№1</w:t>
      </w:r>
    </w:p>
    <w:p w:rsidR="00BB6812" w:rsidRDefault="00BB6812" w:rsidP="000F50BE">
      <w:pPr>
        <w:ind w:left="4395" w:right="6"/>
        <w:jc w:val="right"/>
        <w:rPr>
          <w:bCs/>
          <w:sz w:val="24"/>
          <w:szCs w:val="24"/>
        </w:rPr>
      </w:pPr>
      <w:r w:rsidRPr="000F50BE">
        <w:rPr>
          <w:bCs/>
          <w:sz w:val="24"/>
          <w:szCs w:val="24"/>
        </w:rPr>
        <w:t xml:space="preserve">   к постановлению </w:t>
      </w:r>
    </w:p>
    <w:p w:rsidR="00BB6812" w:rsidRDefault="00BB6812" w:rsidP="000F50BE">
      <w:pPr>
        <w:ind w:left="4395" w:right="6"/>
        <w:jc w:val="right"/>
        <w:rPr>
          <w:sz w:val="24"/>
          <w:szCs w:val="24"/>
        </w:rPr>
      </w:pPr>
      <w:r w:rsidRPr="000F50BE">
        <w:rPr>
          <w:bCs/>
          <w:sz w:val="24"/>
          <w:szCs w:val="24"/>
        </w:rPr>
        <w:t xml:space="preserve">администрации </w:t>
      </w:r>
      <w:r w:rsidRPr="000F50BE">
        <w:rPr>
          <w:sz w:val="24"/>
          <w:szCs w:val="24"/>
        </w:rPr>
        <w:t xml:space="preserve">сельского </w:t>
      </w:r>
    </w:p>
    <w:p w:rsidR="00BB6812" w:rsidRPr="000F50BE" w:rsidRDefault="00BB6812" w:rsidP="000F50BE">
      <w:pPr>
        <w:ind w:left="4395" w:right="6"/>
        <w:jc w:val="right"/>
        <w:rPr>
          <w:bCs/>
          <w:sz w:val="24"/>
          <w:szCs w:val="24"/>
        </w:rPr>
      </w:pPr>
      <w:r w:rsidRPr="000F50BE">
        <w:rPr>
          <w:sz w:val="24"/>
          <w:szCs w:val="24"/>
        </w:rPr>
        <w:t xml:space="preserve">поселения </w:t>
      </w:r>
    </w:p>
    <w:p w:rsidR="00BB6812" w:rsidRPr="000F50BE" w:rsidRDefault="00BB6812" w:rsidP="000F50BE">
      <w:pPr>
        <w:ind w:left="4950" w:right="6" w:firstLine="720"/>
        <w:jc w:val="right"/>
        <w:rPr>
          <w:sz w:val="24"/>
          <w:szCs w:val="24"/>
        </w:rPr>
      </w:pPr>
      <w:r w:rsidRPr="000F50BE">
        <w:rPr>
          <w:sz w:val="24"/>
          <w:szCs w:val="24"/>
        </w:rPr>
        <w:t xml:space="preserve">                 от 30.05.2014   № 24</w:t>
      </w:r>
    </w:p>
    <w:p w:rsidR="00BB6812" w:rsidRPr="000F50BE" w:rsidRDefault="00BB6812" w:rsidP="00D517F8">
      <w:pPr>
        <w:autoSpaceDE w:val="0"/>
        <w:autoSpaceDN w:val="0"/>
        <w:adjustRightInd w:val="0"/>
        <w:ind w:firstLine="540"/>
        <w:jc w:val="both"/>
        <w:rPr>
          <w:rFonts w:ascii="Times New Roman" w:hAnsi="Times New Roman"/>
          <w:sz w:val="24"/>
          <w:szCs w:val="24"/>
        </w:rPr>
      </w:pPr>
    </w:p>
    <w:p w:rsidR="00BB6812" w:rsidRPr="000F50BE" w:rsidRDefault="00BB6812" w:rsidP="00D517F8">
      <w:pPr>
        <w:widowControl w:val="0"/>
        <w:autoSpaceDE w:val="0"/>
        <w:autoSpaceDN w:val="0"/>
        <w:adjustRightInd w:val="0"/>
        <w:jc w:val="center"/>
        <w:rPr>
          <w:rFonts w:ascii="Times New Roman" w:hAnsi="Times New Roman"/>
          <w:sz w:val="24"/>
          <w:szCs w:val="24"/>
        </w:rPr>
      </w:pPr>
      <w:bookmarkStart w:id="0" w:name="_GoBack"/>
      <w:bookmarkEnd w:id="0"/>
      <w:r w:rsidRPr="000F50BE">
        <w:rPr>
          <w:rFonts w:ascii="Times New Roman" w:hAnsi="Times New Roman"/>
          <w:sz w:val="24"/>
          <w:szCs w:val="24"/>
        </w:rPr>
        <w:t>ПАСПОРТ</w:t>
      </w:r>
    </w:p>
    <w:p w:rsidR="00BB6812" w:rsidRPr="000F50BE" w:rsidRDefault="00BB6812" w:rsidP="00D517F8">
      <w:pPr>
        <w:widowControl w:val="0"/>
        <w:autoSpaceDE w:val="0"/>
        <w:autoSpaceDN w:val="0"/>
        <w:adjustRightInd w:val="0"/>
        <w:jc w:val="center"/>
        <w:rPr>
          <w:rFonts w:ascii="Times New Roman" w:hAnsi="Times New Roman"/>
          <w:sz w:val="24"/>
          <w:szCs w:val="24"/>
        </w:rPr>
      </w:pPr>
      <w:r w:rsidRPr="000F50BE">
        <w:rPr>
          <w:rFonts w:ascii="Times New Roman" w:hAnsi="Times New Roman"/>
          <w:sz w:val="24"/>
          <w:szCs w:val="24"/>
        </w:rPr>
        <w:t xml:space="preserve">муниципальной программы </w:t>
      </w:r>
    </w:p>
    <w:p w:rsidR="00BB6812" w:rsidRPr="000F50BE" w:rsidRDefault="00BB6812" w:rsidP="00D517F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Сметанинского</w:t>
      </w:r>
      <w:r w:rsidRPr="000F50BE">
        <w:rPr>
          <w:rFonts w:ascii="Times New Roman" w:hAnsi="Times New Roman"/>
          <w:sz w:val="24"/>
          <w:szCs w:val="24"/>
        </w:rPr>
        <w:t xml:space="preserve">  сельского поселения </w:t>
      </w:r>
      <w:r>
        <w:rPr>
          <w:rFonts w:ascii="Times New Roman" w:hAnsi="Times New Roman"/>
          <w:sz w:val="24"/>
          <w:szCs w:val="24"/>
        </w:rPr>
        <w:t>Смоленского района</w:t>
      </w:r>
      <w:r w:rsidRPr="000F50BE">
        <w:rPr>
          <w:rFonts w:ascii="Times New Roman" w:hAnsi="Times New Roman"/>
          <w:sz w:val="24"/>
          <w:szCs w:val="24"/>
        </w:rPr>
        <w:t xml:space="preserve"> Смоленской области</w:t>
      </w:r>
    </w:p>
    <w:p w:rsidR="00BB6812" w:rsidRPr="002C5E14" w:rsidRDefault="00BB6812" w:rsidP="002C5E14">
      <w:pPr>
        <w:widowControl w:val="0"/>
        <w:autoSpaceDE w:val="0"/>
        <w:autoSpaceDN w:val="0"/>
        <w:adjustRightInd w:val="0"/>
        <w:jc w:val="center"/>
        <w:rPr>
          <w:rFonts w:ascii="Times New Roman" w:hAnsi="Times New Roman"/>
          <w:b/>
          <w:sz w:val="24"/>
          <w:szCs w:val="24"/>
        </w:rPr>
      </w:pPr>
      <w:r w:rsidRPr="000F50BE">
        <w:rPr>
          <w:rFonts w:ascii="Times New Roman" w:hAnsi="Times New Roman"/>
          <w:b/>
          <w:sz w:val="24"/>
          <w:szCs w:val="24"/>
        </w:rPr>
        <w:t xml:space="preserve">«Противодействие терроризму и экстремизму на территории </w:t>
      </w:r>
      <w:r>
        <w:rPr>
          <w:rFonts w:ascii="Times New Roman" w:hAnsi="Times New Roman"/>
          <w:b/>
          <w:sz w:val="24"/>
          <w:szCs w:val="24"/>
        </w:rPr>
        <w:t>Сметанинского</w:t>
      </w:r>
      <w:r w:rsidRPr="000F50BE">
        <w:rPr>
          <w:rFonts w:ascii="Times New Roman" w:hAnsi="Times New Roman"/>
          <w:b/>
          <w:sz w:val="24"/>
          <w:szCs w:val="24"/>
        </w:rPr>
        <w:t xml:space="preserve"> </w:t>
      </w:r>
      <w:r w:rsidRPr="002C5E14">
        <w:rPr>
          <w:rFonts w:ascii="Times New Roman" w:hAnsi="Times New Roman"/>
          <w:b/>
          <w:sz w:val="24"/>
          <w:szCs w:val="24"/>
        </w:rPr>
        <w:t>сельского поселения Смоленского района Смоленской области на 2014-2016 годы»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663"/>
      </w:tblGrid>
      <w:tr w:rsidR="00BB6812" w:rsidRPr="002C5E14" w:rsidTr="00CF1CBC">
        <w:trPr>
          <w:trHeight w:val="3540"/>
        </w:trPr>
        <w:tc>
          <w:tcPr>
            <w:tcW w:w="2943" w:type="dxa"/>
          </w:tcPr>
          <w:p w:rsidR="00BB6812" w:rsidRPr="002C5E14" w:rsidRDefault="00BB6812" w:rsidP="00CF1CBC">
            <w:pPr>
              <w:rPr>
                <w:rFonts w:ascii="Times New Roman" w:hAnsi="Times New Roman"/>
                <w:sz w:val="24"/>
                <w:szCs w:val="24"/>
              </w:rPr>
            </w:pPr>
            <w:r w:rsidRPr="002C5E14">
              <w:rPr>
                <w:rFonts w:ascii="Times New Roman" w:hAnsi="Times New Roman"/>
                <w:sz w:val="24"/>
                <w:szCs w:val="24"/>
              </w:rPr>
              <w:t>Основание разработки Программы</w:t>
            </w:r>
          </w:p>
        </w:tc>
        <w:tc>
          <w:tcPr>
            <w:tcW w:w="6663" w:type="dxa"/>
          </w:tcPr>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1. Федеральный закон от 06.10.2003 № 131-ФЗ «Об общих принципах организации местного самоуправления в Российской Федерации».</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2. Федеральный закон от 06.03.2006 №35-ФЗ «О противодействии терроризму»</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3. Федеральный закон от 25.07.2002 №114-ФЗ «О противодействии экстремистской деятельности».</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4. Указ Президента Российской Федерации от 15.06.2006 №116 «О мерах противодействию терроризму».</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5. Устав Сметанинского сельского поселения Смоленского района Смоленской области</w:t>
            </w:r>
          </w:p>
        </w:tc>
      </w:tr>
      <w:tr w:rsidR="00BB6812" w:rsidRPr="002C5E14" w:rsidTr="00CF1CBC">
        <w:tc>
          <w:tcPr>
            <w:tcW w:w="2943" w:type="dxa"/>
          </w:tcPr>
          <w:p w:rsidR="00BB6812" w:rsidRPr="002C5E14" w:rsidRDefault="00BB6812" w:rsidP="00CF1CBC">
            <w:pPr>
              <w:rPr>
                <w:rFonts w:ascii="Times New Roman" w:hAnsi="Times New Roman"/>
                <w:sz w:val="24"/>
                <w:szCs w:val="24"/>
              </w:rPr>
            </w:pPr>
            <w:r w:rsidRPr="002C5E14">
              <w:rPr>
                <w:rFonts w:ascii="Times New Roman" w:hAnsi="Times New Roman"/>
                <w:sz w:val="24"/>
                <w:szCs w:val="24"/>
              </w:rPr>
              <w:t>Заказчик программы</w:t>
            </w:r>
          </w:p>
        </w:tc>
        <w:tc>
          <w:tcPr>
            <w:tcW w:w="6663" w:type="dxa"/>
          </w:tcPr>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 xml:space="preserve">Администрация Сметанинского сельского поселения Смоленского района Смоленской области </w:t>
            </w:r>
          </w:p>
        </w:tc>
      </w:tr>
      <w:tr w:rsidR="00BB6812" w:rsidRPr="002C5E14" w:rsidTr="00CF1CBC">
        <w:tc>
          <w:tcPr>
            <w:tcW w:w="2943" w:type="dxa"/>
          </w:tcPr>
          <w:p w:rsidR="00BB6812" w:rsidRPr="002C5E14" w:rsidRDefault="00BB6812" w:rsidP="00CF1CBC">
            <w:pPr>
              <w:rPr>
                <w:rFonts w:ascii="Times New Roman" w:hAnsi="Times New Roman"/>
                <w:sz w:val="24"/>
                <w:szCs w:val="24"/>
              </w:rPr>
            </w:pPr>
            <w:r w:rsidRPr="002C5E14">
              <w:rPr>
                <w:rFonts w:ascii="Times New Roman" w:hAnsi="Times New Roman"/>
                <w:sz w:val="24"/>
                <w:szCs w:val="24"/>
              </w:rPr>
              <w:t>Разработчик программы</w:t>
            </w:r>
          </w:p>
        </w:tc>
        <w:tc>
          <w:tcPr>
            <w:tcW w:w="6663" w:type="dxa"/>
          </w:tcPr>
          <w:p w:rsidR="00BB6812" w:rsidRPr="002C5E14" w:rsidRDefault="00BB6812" w:rsidP="00CF1CBC">
            <w:pPr>
              <w:rPr>
                <w:rFonts w:ascii="Times New Roman" w:hAnsi="Times New Roman"/>
                <w:sz w:val="24"/>
                <w:szCs w:val="24"/>
              </w:rPr>
            </w:pPr>
            <w:r w:rsidRPr="002C5E14">
              <w:rPr>
                <w:rFonts w:ascii="Times New Roman" w:hAnsi="Times New Roman"/>
                <w:sz w:val="24"/>
                <w:szCs w:val="24"/>
              </w:rPr>
              <w:t>Администрация Сметанинского сельского поселения Смоленского района Смоленской области</w:t>
            </w:r>
          </w:p>
        </w:tc>
      </w:tr>
      <w:tr w:rsidR="00BB6812" w:rsidRPr="002C5E14" w:rsidTr="00CF1CBC">
        <w:tc>
          <w:tcPr>
            <w:tcW w:w="2943" w:type="dxa"/>
          </w:tcPr>
          <w:p w:rsidR="00BB6812" w:rsidRPr="002C5E14" w:rsidRDefault="00BB6812" w:rsidP="00CF1CBC">
            <w:pPr>
              <w:rPr>
                <w:rFonts w:ascii="Times New Roman" w:hAnsi="Times New Roman"/>
                <w:sz w:val="24"/>
                <w:szCs w:val="24"/>
              </w:rPr>
            </w:pPr>
            <w:r w:rsidRPr="002C5E14">
              <w:rPr>
                <w:rFonts w:ascii="Times New Roman" w:hAnsi="Times New Roman"/>
                <w:sz w:val="24"/>
                <w:szCs w:val="24"/>
              </w:rPr>
              <w:t>Куратор программы</w:t>
            </w:r>
          </w:p>
        </w:tc>
        <w:tc>
          <w:tcPr>
            <w:tcW w:w="6663" w:type="dxa"/>
          </w:tcPr>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Специалист Администрации Сметанинского сельского поселения Смоленского района Смоленской области</w:t>
            </w:r>
          </w:p>
        </w:tc>
      </w:tr>
      <w:tr w:rsidR="00BB6812" w:rsidRPr="002C5E14" w:rsidTr="00CF1CBC">
        <w:tc>
          <w:tcPr>
            <w:tcW w:w="2943" w:type="dxa"/>
          </w:tcPr>
          <w:p w:rsidR="00BB6812" w:rsidRPr="002C5E14" w:rsidRDefault="00BB6812" w:rsidP="00CF1CBC">
            <w:pPr>
              <w:rPr>
                <w:rFonts w:ascii="Times New Roman" w:hAnsi="Times New Roman"/>
                <w:sz w:val="24"/>
                <w:szCs w:val="24"/>
              </w:rPr>
            </w:pPr>
            <w:r w:rsidRPr="002C5E14">
              <w:rPr>
                <w:rFonts w:ascii="Times New Roman" w:hAnsi="Times New Roman"/>
                <w:sz w:val="24"/>
                <w:szCs w:val="24"/>
              </w:rPr>
              <w:t>Цели  программы:</w:t>
            </w:r>
          </w:p>
        </w:tc>
        <w:tc>
          <w:tcPr>
            <w:tcW w:w="6663" w:type="dxa"/>
          </w:tcPr>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 xml:space="preserve"> 1. Противодействие терроризму и экстремизму, защита жизни граждан, проживающих на территории Сметанинского сельского поселения от террористических и экстремистских актов.</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 xml:space="preserve">2. Уменьшение проявлений экстремизма и негативного отношения к лицам других национальностей и религиозных </w:t>
            </w:r>
            <w:r>
              <w:rPr>
                <w:rFonts w:ascii="Times New Roman" w:hAnsi="Times New Roman"/>
                <w:sz w:val="24"/>
                <w:szCs w:val="24"/>
              </w:rPr>
              <w:t>конф</w:t>
            </w:r>
            <w:r w:rsidRPr="002C5E14">
              <w:rPr>
                <w:rFonts w:ascii="Times New Roman" w:hAnsi="Times New Roman"/>
                <w:sz w:val="24"/>
                <w:szCs w:val="24"/>
              </w:rPr>
              <w:t>ессий.</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 xml:space="preserve">3. Формирование у населения внутренней потребности в толерантном поведении к людям других национальностей и религиозных </w:t>
            </w:r>
            <w:r>
              <w:rPr>
                <w:rFonts w:ascii="Times New Roman" w:hAnsi="Times New Roman"/>
                <w:sz w:val="24"/>
                <w:szCs w:val="24"/>
              </w:rPr>
              <w:t>конф</w:t>
            </w:r>
            <w:r w:rsidRPr="002C5E14">
              <w:rPr>
                <w:rFonts w:ascii="Times New Roman" w:hAnsi="Times New Roman"/>
                <w:sz w:val="24"/>
                <w:szCs w:val="24"/>
              </w:rPr>
              <w:t>ессий на основе ценностей многонационального российского общества, культурного самосознания, принципов соблюдения прав и свобод человека.</w:t>
            </w:r>
          </w:p>
        </w:tc>
      </w:tr>
      <w:tr w:rsidR="00BB6812" w:rsidRPr="002C5E14" w:rsidTr="00CF1CBC">
        <w:tc>
          <w:tcPr>
            <w:tcW w:w="2943" w:type="dxa"/>
          </w:tcPr>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Задачи программы:</w:t>
            </w:r>
          </w:p>
          <w:p w:rsidR="00BB6812" w:rsidRPr="002C5E14" w:rsidRDefault="00BB6812" w:rsidP="00CF1CBC">
            <w:pPr>
              <w:rPr>
                <w:rFonts w:ascii="Times New Roman" w:hAnsi="Times New Roman"/>
                <w:sz w:val="24"/>
                <w:szCs w:val="24"/>
              </w:rPr>
            </w:pPr>
          </w:p>
        </w:tc>
        <w:tc>
          <w:tcPr>
            <w:tcW w:w="6663" w:type="dxa"/>
          </w:tcPr>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1. Недопущение проявлений терроризма и экстремизма на территории Сметанинского сельского поселения, защита жизни граждан, проживающих на территории Сметанинского сельского поселения Смоленского района Смоленской области, от террористических и экстремистских актов.</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2. Информирование населения Сметанинского сельского поселения Смоленского района Смоленской области вопросам противодействия терроризму и экстремизму.</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3. Пропаганда толерантного поведения к людям других национальностей.</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4.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5. Недопущение наличия элементов экстремистской направленности на объектах поселковой инфраструктуры.</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6. Обучение личной и коллективной безопасности жителей Сметанинского сельского поселения Смоленского района Смоленской области.</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7. Укрепление межведомственного сотрудничества правоохранительных органов и субъектов профилактики, органов местного самоуправления.</w:t>
            </w:r>
          </w:p>
        </w:tc>
      </w:tr>
      <w:tr w:rsidR="00BB6812" w:rsidRPr="002C5E14" w:rsidTr="00CF1CBC">
        <w:tc>
          <w:tcPr>
            <w:tcW w:w="2943" w:type="dxa"/>
          </w:tcPr>
          <w:p w:rsidR="00BB6812" w:rsidRPr="002C5E14" w:rsidRDefault="00BB6812" w:rsidP="00CF1CBC">
            <w:pPr>
              <w:rPr>
                <w:rFonts w:ascii="Times New Roman" w:hAnsi="Times New Roman"/>
                <w:sz w:val="24"/>
                <w:szCs w:val="24"/>
              </w:rPr>
            </w:pPr>
            <w:r w:rsidRPr="002C5E14">
              <w:rPr>
                <w:rFonts w:ascii="Times New Roman" w:hAnsi="Times New Roman"/>
                <w:sz w:val="24"/>
                <w:szCs w:val="24"/>
              </w:rPr>
              <w:t>Сроки и этапы реализации</w:t>
            </w:r>
          </w:p>
          <w:p w:rsidR="00BB6812" w:rsidRPr="002C5E14" w:rsidRDefault="00BB6812" w:rsidP="00CF1CBC">
            <w:pPr>
              <w:rPr>
                <w:rFonts w:ascii="Times New Roman" w:hAnsi="Times New Roman"/>
                <w:sz w:val="24"/>
                <w:szCs w:val="24"/>
              </w:rPr>
            </w:pPr>
            <w:r w:rsidRPr="002C5E14">
              <w:rPr>
                <w:rFonts w:ascii="Times New Roman" w:hAnsi="Times New Roman"/>
                <w:sz w:val="24"/>
                <w:szCs w:val="24"/>
              </w:rPr>
              <w:t>программы</w:t>
            </w:r>
          </w:p>
        </w:tc>
        <w:tc>
          <w:tcPr>
            <w:tcW w:w="6663" w:type="dxa"/>
          </w:tcPr>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I этап – 2014 год</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lang w:val="en-US"/>
              </w:rPr>
              <w:t>II</w:t>
            </w:r>
            <w:r w:rsidRPr="002C5E14">
              <w:rPr>
                <w:rFonts w:ascii="Times New Roman" w:hAnsi="Times New Roman"/>
                <w:sz w:val="24"/>
                <w:szCs w:val="24"/>
              </w:rPr>
              <w:t xml:space="preserve"> этап – 2015 год</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lang w:val="en-US"/>
              </w:rPr>
              <w:t>III</w:t>
            </w:r>
            <w:r w:rsidRPr="002C5E14">
              <w:rPr>
                <w:rFonts w:ascii="Times New Roman" w:hAnsi="Times New Roman"/>
                <w:sz w:val="24"/>
                <w:szCs w:val="24"/>
              </w:rPr>
              <w:t xml:space="preserve"> этап – 2016 год</w:t>
            </w:r>
          </w:p>
        </w:tc>
      </w:tr>
      <w:tr w:rsidR="00BB6812" w:rsidRPr="002C5E14" w:rsidTr="00CF1CBC">
        <w:trPr>
          <w:trHeight w:val="889"/>
        </w:trPr>
        <w:tc>
          <w:tcPr>
            <w:tcW w:w="2943" w:type="dxa"/>
          </w:tcPr>
          <w:p w:rsidR="00BB6812" w:rsidRPr="002C5E14" w:rsidRDefault="00BB6812" w:rsidP="00CF1CBC">
            <w:pPr>
              <w:rPr>
                <w:rFonts w:ascii="Times New Roman" w:hAnsi="Times New Roman"/>
                <w:sz w:val="24"/>
                <w:szCs w:val="24"/>
              </w:rPr>
            </w:pPr>
            <w:r w:rsidRPr="002C5E14">
              <w:rPr>
                <w:rFonts w:ascii="Times New Roman" w:hAnsi="Times New Roman"/>
                <w:sz w:val="24"/>
                <w:szCs w:val="24"/>
              </w:rPr>
              <w:t>Исполнители основных мер</w:t>
            </w:r>
            <w:r w:rsidRPr="002C5E14">
              <w:rPr>
                <w:rFonts w:ascii="Times New Roman" w:hAnsi="Times New Roman"/>
                <w:sz w:val="24"/>
                <w:szCs w:val="24"/>
              </w:rPr>
              <w:t>о</w:t>
            </w:r>
            <w:r w:rsidRPr="002C5E14">
              <w:rPr>
                <w:rFonts w:ascii="Times New Roman" w:hAnsi="Times New Roman"/>
                <w:sz w:val="24"/>
                <w:szCs w:val="24"/>
              </w:rPr>
              <w:t>приятий программы:</w:t>
            </w:r>
          </w:p>
        </w:tc>
        <w:tc>
          <w:tcPr>
            <w:tcW w:w="6663" w:type="dxa"/>
          </w:tcPr>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1. Культурно-спортивный комплекс д.Сметанино</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2. Почаевский сельский клуб.</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3. МБОУ «Сметанинская СОШ».</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4. МБДОУ  «Солнышко»</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5. Участковый уполномоченный милиции.</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6. МБОУ «Архиповская СОШ»</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7. Сметанинская сельская библиотека</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8. Почаевский сельский клуб</w:t>
            </w:r>
          </w:p>
        </w:tc>
      </w:tr>
      <w:tr w:rsidR="00BB6812" w:rsidRPr="002C5E14" w:rsidTr="00CF1CBC">
        <w:tc>
          <w:tcPr>
            <w:tcW w:w="2943" w:type="dxa"/>
          </w:tcPr>
          <w:p w:rsidR="00BB6812" w:rsidRPr="002C5E14" w:rsidRDefault="00BB6812" w:rsidP="00CF1CBC">
            <w:pPr>
              <w:rPr>
                <w:rFonts w:ascii="Times New Roman" w:hAnsi="Times New Roman"/>
                <w:sz w:val="24"/>
                <w:szCs w:val="24"/>
              </w:rPr>
            </w:pPr>
            <w:r w:rsidRPr="002C5E14">
              <w:rPr>
                <w:rFonts w:ascii="Times New Roman" w:hAnsi="Times New Roman"/>
                <w:sz w:val="24"/>
                <w:szCs w:val="24"/>
              </w:rPr>
              <w:t>Объемы и источники финанс</w:t>
            </w:r>
            <w:r w:rsidRPr="002C5E14">
              <w:rPr>
                <w:rFonts w:ascii="Times New Roman" w:hAnsi="Times New Roman"/>
                <w:sz w:val="24"/>
                <w:szCs w:val="24"/>
              </w:rPr>
              <w:t>и</w:t>
            </w:r>
            <w:r w:rsidRPr="002C5E14">
              <w:rPr>
                <w:rFonts w:ascii="Times New Roman" w:hAnsi="Times New Roman"/>
                <w:sz w:val="24"/>
                <w:szCs w:val="24"/>
              </w:rPr>
              <w:t>рования программы</w:t>
            </w:r>
          </w:p>
        </w:tc>
        <w:tc>
          <w:tcPr>
            <w:tcW w:w="6663" w:type="dxa"/>
          </w:tcPr>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Программа не требует финансирования</w:t>
            </w:r>
          </w:p>
          <w:p w:rsidR="00BB6812" w:rsidRPr="002C5E14" w:rsidRDefault="00BB6812" w:rsidP="00CF1CBC">
            <w:pPr>
              <w:jc w:val="both"/>
              <w:rPr>
                <w:rFonts w:ascii="Times New Roman" w:hAnsi="Times New Roman"/>
                <w:sz w:val="24"/>
                <w:szCs w:val="24"/>
              </w:rPr>
            </w:pPr>
          </w:p>
          <w:p w:rsidR="00BB6812" w:rsidRPr="002C5E14" w:rsidRDefault="00BB6812" w:rsidP="00CF1CBC">
            <w:pPr>
              <w:jc w:val="both"/>
              <w:rPr>
                <w:rFonts w:ascii="Times New Roman" w:hAnsi="Times New Roman"/>
                <w:sz w:val="24"/>
                <w:szCs w:val="24"/>
              </w:rPr>
            </w:pPr>
          </w:p>
        </w:tc>
      </w:tr>
      <w:tr w:rsidR="00BB6812" w:rsidRPr="002C5E14" w:rsidTr="00CF1CBC">
        <w:tc>
          <w:tcPr>
            <w:tcW w:w="2943" w:type="dxa"/>
          </w:tcPr>
          <w:p w:rsidR="00BB6812" w:rsidRPr="002C5E14" w:rsidRDefault="00BB6812" w:rsidP="00CF1CBC">
            <w:pPr>
              <w:rPr>
                <w:rFonts w:ascii="Times New Roman" w:hAnsi="Times New Roman"/>
                <w:sz w:val="24"/>
                <w:szCs w:val="24"/>
              </w:rPr>
            </w:pPr>
            <w:r w:rsidRPr="002C5E14">
              <w:rPr>
                <w:rFonts w:ascii="Times New Roman" w:hAnsi="Times New Roman"/>
                <w:sz w:val="24"/>
                <w:szCs w:val="24"/>
              </w:rPr>
              <w:t xml:space="preserve">Ожидаемые конечные </w:t>
            </w:r>
          </w:p>
          <w:p w:rsidR="00BB6812" w:rsidRPr="002C5E14" w:rsidRDefault="00BB6812" w:rsidP="00CF1CBC">
            <w:pPr>
              <w:rPr>
                <w:rFonts w:ascii="Times New Roman" w:hAnsi="Times New Roman"/>
                <w:sz w:val="24"/>
                <w:szCs w:val="24"/>
              </w:rPr>
            </w:pPr>
            <w:r w:rsidRPr="002C5E14">
              <w:rPr>
                <w:rFonts w:ascii="Times New Roman" w:hAnsi="Times New Roman"/>
                <w:sz w:val="24"/>
                <w:szCs w:val="24"/>
              </w:rPr>
              <w:t>резул</w:t>
            </w:r>
            <w:r w:rsidRPr="002C5E14">
              <w:rPr>
                <w:rFonts w:ascii="Times New Roman" w:hAnsi="Times New Roman"/>
                <w:sz w:val="24"/>
                <w:szCs w:val="24"/>
              </w:rPr>
              <w:t>ь</w:t>
            </w:r>
            <w:r w:rsidRPr="002C5E14">
              <w:rPr>
                <w:rFonts w:ascii="Times New Roman" w:hAnsi="Times New Roman"/>
                <w:sz w:val="24"/>
                <w:szCs w:val="24"/>
              </w:rPr>
              <w:t>таты программы</w:t>
            </w:r>
          </w:p>
        </w:tc>
        <w:tc>
          <w:tcPr>
            <w:tcW w:w="6663" w:type="dxa"/>
          </w:tcPr>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1. Распространение культуры интернационализма, согласия, национальной и религиозной терпимости в среде учащихся общеобразовательных и дошкольных учреждениях.</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2. Обучение личной и коллективной безопасности жителей Сметанинского сельского поселения Смоленского района Смоленской области.</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3. Антитеррористическая безопасность объектов здравоохранения.</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4. Формирование нетерпимости ко всем фактам террористических и экстремистских проявлений.</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5. Формирование патриотизма, гражданственности, толерантности, уважения к культурным традициям различных народов, проживающих на территории Сметанинского сельского поселения.</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6. Включение подростков и молодежи в гражданско-патриотическую деятельность.</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7. Недопущение создания и деятельности на территории Сметанинского сельского поселения Смоленского района Смоленской области  националистических экстремистских группировок.</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8. Стабилизация криминальной ситуации в поселке, недопущение преступлений на расовой почве.</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9. Укрепление и культивирование в молодежной среде атмосферы межэтнического согласия и толерантности.</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10. Обеспечение антитеррористической безопасности детей во время организованного летнего отдыха.</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11. Антитеррористическая защита населения при проведении массовых мероприятий.</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12. Объединение различных групп населения.</w:t>
            </w:r>
          </w:p>
          <w:p w:rsidR="00BB6812" w:rsidRPr="002C5E14" w:rsidRDefault="00BB6812" w:rsidP="00CF1CBC">
            <w:pPr>
              <w:jc w:val="both"/>
              <w:rPr>
                <w:rFonts w:ascii="Times New Roman" w:hAnsi="Times New Roman"/>
                <w:sz w:val="24"/>
                <w:szCs w:val="24"/>
              </w:rPr>
            </w:pPr>
            <w:r w:rsidRPr="002C5E14">
              <w:rPr>
                <w:rFonts w:ascii="Times New Roman" w:hAnsi="Times New Roman"/>
                <w:sz w:val="24"/>
                <w:szCs w:val="24"/>
              </w:rPr>
              <w:t>13. Знакомство с малоизвестными фактами и направлениями экстремистских движений разных эпох, установление связей между прошлыми и ныне существующими движениями.</w:t>
            </w:r>
          </w:p>
        </w:tc>
      </w:tr>
      <w:tr w:rsidR="00BB6812" w:rsidRPr="002C5E14" w:rsidTr="00CF1CBC">
        <w:trPr>
          <w:trHeight w:val="826"/>
        </w:trPr>
        <w:tc>
          <w:tcPr>
            <w:tcW w:w="2943" w:type="dxa"/>
          </w:tcPr>
          <w:p w:rsidR="00BB6812" w:rsidRPr="002C5E14" w:rsidRDefault="00BB6812" w:rsidP="00CF1CBC">
            <w:pPr>
              <w:rPr>
                <w:rFonts w:ascii="Times New Roman" w:hAnsi="Times New Roman"/>
                <w:sz w:val="24"/>
                <w:szCs w:val="24"/>
              </w:rPr>
            </w:pPr>
            <w:r w:rsidRPr="002C5E14">
              <w:rPr>
                <w:rFonts w:ascii="Times New Roman" w:hAnsi="Times New Roman"/>
                <w:sz w:val="24"/>
                <w:szCs w:val="24"/>
              </w:rPr>
              <w:t>Методы реализации программы</w:t>
            </w:r>
          </w:p>
        </w:tc>
        <w:tc>
          <w:tcPr>
            <w:tcW w:w="6663" w:type="dxa"/>
          </w:tcPr>
          <w:p w:rsidR="00BB6812" w:rsidRPr="002C5E14" w:rsidRDefault="00BB6812" w:rsidP="00CF1CBC">
            <w:pPr>
              <w:pStyle w:val="BodyTextIndent"/>
              <w:ind w:left="16"/>
            </w:pPr>
            <w:r w:rsidRPr="002C5E14">
              <w:t>Реализация Программы осуществляется на основе финансирования исполнителей в соответствии с законодательством РФ.</w:t>
            </w:r>
          </w:p>
        </w:tc>
      </w:tr>
    </w:tbl>
    <w:p w:rsidR="00BB6812" w:rsidRPr="002C5E14" w:rsidRDefault="00BB6812" w:rsidP="00D517F8">
      <w:pPr>
        <w:widowControl w:val="0"/>
        <w:autoSpaceDE w:val="0"/>
        <w:autoSpaceDN w:val="0"/>
        <w:adjustRightInd w:val="0"/>
        <w:ind w:firstLine="794"/>
        <w:jc w:val="both"/>
        <w:rPr>
          <w:rFonts w:ascii="Times New Roman" w:hAnsi="Times New Roman"/>
          <w:sz w:val="24"/>
          <w:szCs w:val="24"/>
        </w:rPr>
      </w:pPr>
    </w:p>
    <w:p w:rsidR="00BB6812" w:rsidRPr="002C5E14" w:rsidRDefault="00BB6812" w:rsidP="00D517F8">
      <w:pPr>
        <w:widowControl w:val="0"/>
        <w:autoSpaceDE w:val="0"/>
        <w:autoSpaceDN w:val="0"/>
        <w:adjustRightInd w:val="0"/>
        <w:jc w:val="both"/>
        <w:rPr>
          <w:rFonts w:ascii="Times New Roman" w:hAnsi="Times New Roman"/>
          <w:sz w:val="24"/>
          <w:szCs w:val="24"/>
        </w:rPr>
      </w:pPr>
    </w:p>
    <w:p w:rsidR="00BB6812" w:rsidRPr="000F50BE" w:rsidRDefault="00BB6812" w:rsidP="00D517F8">
      <w:pPr>
        <w:autoSpaceDE w:val="0"/>
        <w:autoSpaceDN w:val="0"/>
        <w:adjustRightInd w:val="0"/>
        <w:outlineLvl w:val="1"/>
        <w:rPr>
          <w:rFonts w:ascii="Times New Roman" w:hAnsi="Times New Roman"/>
          <w:b/>
          <w:sz w:val="24"/>
          <w:szCs w:val="24"/>
        </w:rPr>
      </w:pPr>
      <w:r w:rsidRPr="000F50BE">
        <w:rPr>
          <w:rFonts w:ascii="Times New Roman" w:hAnsi="Times New Roman"/>
          <w:sz w:val="24"/>
          <w:szCs w:val="24"/>
        </w:rPr>
        <w:t xml:space="preserve">               </w:t>
      </w:r>
      <w:r w:rsidRPr="000F50BE">
        <w:rPr>
          <w:rFonts w:ascii="Times New Roman" w:hAnsi="Times New Roman"/>
          <w:b/>
          <w:sz w:val="24"/>
          <w:szCs w:val="24"/>
        </w:rPr>
        <w:t>1. Содержание проблемы и обоснование необходимости</w:t>
      </w:r>
    </w:p>
    <w:p w:rsidR="00BB6812" w:rsidRPr="000F50BE" w:rsidRDefault="00BB6812" w:rsidP="00D517F8">
      <w:pPr>
        <w:autoSpaceDE w:val="0"/>
        <w:autoSpaceDN w:val="0"/>
        <w:adjustRightInd w:val="0"/>
        <w:jc w:val="center"/>
        <w:rPr>
          <w:rFonts w:ascii="Times New Roman" w:hAnsi="Times New Roman"/>
          <w:b/>
          <w:sz w:val="24"/>
          <w:szCs w:val="24"/>
        </w:rPr>
      </w:pPr>
      <w:r w:rsidRPr="000F50BE">
        <w:rPr>
          <w:rFonts w:ascii="Times New Roman" w:hAnsi="Times New Roman"/>
          <w:b/>
          <w:sz w:val="24"/>
          <w:szCs w:val="24"/>
        </w:rPr>
        <w:t>ее решения программно-целевым методом</w:t>
      </w:r>
    </w:p>
    <w:p w:rsidR="00BB6812" w:rsidRDefault="00BB6812" w:rsidP="002C5E14">
      <w:pPr>
        <w:ind w:firstLine="720"/>
        <w:jc w:val="both"/>
        <w:rPr>
          <w:sz w:val="24"/>
          <w:szCs w:val="24"/>
        </w:rPr>
      </w:pPr>
      <w:r w:rsidRPr="002C5E14">
        <w:rPr>
          <w:sz w:val="24"/>
          <w:szCs w:val="24"/>
        </w:rPr>
        <w:t xml:space="preserve">В рамках реализации Указа Президента РФ от 12.05.2009 № 537 «О Стратегии национальной безопасности Российской Федерации до 2020 года», в соответствии с Федеральным законом от 25.07.2002 № 114-ФЗ «О противодействии экстремистской деятельности», Федеральным законом от 26.03.2003 № 35-ФЗ «О противодействии терроризму», в соответствии с пунктом 7.1 статьи 14 Федерального закона от 06.10.2003      № 131-ФЗ «Об общих принципах организации местного самоуправления в Российской Федерации», в целях профилактики терроризма и экстремизма, а также  минимизации и (или) ликвидации последствий проявления терроризма и экстремизма на территории Сметанинского сельского поселения  Смоленского района Смоленской области необходимо расширение межведомственного сотрудничества правоохранительных органов и субъектов профилактики, органов местного самоуправления, учреждений и предприятий Сметанинского сельского поселения Смоленского района Смоленской области. </w:t>
      </w:r>
    </w:p>
    <w:p w:rsidR="00BB6812" w:rsidRPr="000F50BE" w:rsidRDefault="00BB6812" w:rsidP="00D517F8">
      <w:pPr>
        <w:autoSpaceDE w:val="0"/>
        <w:autoSpaceDN w:val="0"/>
        <w:adjustRightInd w:val="0"/>
        <w:ind w:firstLine="540"/>
        <w:jc w:val="both"/>
        <w:rPr>
          <w:rFonts w:ascii="Times New Roman" w:hAnsi="Times New Roman"/>
          <w:sz w:val="24"/>
          <w:szCs w:val="24"/>
        </w:rPr>
      </w:pPr>
      <w:r w:rsidRPr="000F50BE">
        <w:rPr>
          <w:rFonts w:ascii="Times New Roman" w:hAnsi="Times New Roman"/>
          <w:sz w:val="24"/>
          <w:szCs w:val="24"/>
        </w:rPr>
        <w:t>Высокая степень террористической опасности в Смоленской области определяется наличием развитой сети нефте- и газотрубопроводов. Объектами первоочередных террористических устремлений являются также места массового пребывания людей (учреждения культуры, спортивные сооружения, учебные заведения).</w:t>
      </w:r>
    </w:p>
    <w:p w:rsidR="00BB6812" w:rsidRDefault="00BB6812" w:rsidP="00D517F8">
      <w:pPr>
        <w:autoSpaceDE w:val="0"/>
        <w:autoSpaceDN w:val="0"/>
        <w:adjustRightInd w:val="0"/>
        <w:ind w:firstLine="540"/>
        <w:jc w:val="both"/>
        <w:rPr>
          <w:rFonts w:ascii="Times New Roman" w:hAnsi="Times New Roman"/>
          <w:sz w:val="24"/>
          <w:szCs w:val="24"/>
        </w:rPr>
      </w:pPr>
      <w:r w:rsidRPr="000F50BE">
        <w:rPr>
          <w:rFonts w:ascii="Times New Roman" w:hAnsi="Times New Roman"/>
          <w:sz w:val="24"/>
          <w:szCs w:val="24"/>
        </w:rPr>
        <w:t>Комплексное решение проблемы обеспечения террористической безопасности как на федеральном и региональном уровне, так и на уровне сельского поселения возможно только программно-целевым методом.</w:t>
      </w:r>
    </w:p>
    <w:p w:rsidR="00BB6812" w:rsidRPr="002C5E14" w:rsidRDefault="00BB6812" w:rsidP="002C5E14">
      <w:pPr>
        <w:keepNext/>
        <w:ind w:firstLine="720"/>
        <w:jc w:val="both"/>
        <w:rPr>
          <w:sz w:val="24"/>
          <w:szCs w:val="24"/>
        </w:rPr>
      </w:pPr>
      <w:r w:rsidRPr="002C5E14">
        <w:rPr>
          <w:sz w:val="24"/>
          <w:szCs w:val="24"/>
        </w:rPr>
        <w:t>В процессе реализации Программы ожидается положительный эффект в совершенствовании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 Сметанинского сельского поселения Смоленского района Смоленской области.</w:t>
      </w:r>
    </w:p>
    <w:p w:rsidR="00BB6812" w:rsidRPr="00811DE7" w:rsidRDefault="00BB6812" w:rsidP="002C5E14">
      <w:pPr>
        <w:pStyle w:val="BodyTextIndent2"/>
        <w:spacing w:line="240" w:lineRule="auto"/>
        <w:ind w:firstLine="425"/>
        <w:jc w:val="both"/>
        <w:rPr>
          <w:sz w:val="28"/>
          <w:szCs w:val="28"/>
        </w:rPr>
      </w:pPr>
    </w:p>
    <w:p w:rsidR="00BB6812" w:rsidRPr="00B20923" w:rsidRDefault="00BB6812" w:rsidP="00B20923">
      <w:pPr>
        <w:jc w:val="both"/>
        <w:rPr>
          <w:rFonts w:ascii="Times New Roman" w:hAnsi="Times New Roman"/>
          <w:b/>
        </w:rPr>
      </w:pPr>
      <w:r w:rsidRPr="00B20923">
        <w:rPr>
          <w:rFonts w:ascii="Times New Roman" w:hAnsi="Times New Roman"/>
        </w:rPr>
        <w:t xml:space="preserve">                                   </w:t>
      </w:r>
      <w:r w:rsidRPr="00B20923">
        <w:rPr>
          <w:rFonts w:ascii="Times New Roman" w:hAnsi="Times New Roman"/>
          <w:b/>
        </w:rPr>
        <w:t xml:space="preserve">           3. Основные цели и задачи программы</w:t>
      </w:r>
    </w:p>
    <w:p w:rsidR="00BB6812" w:rsidRPr="00B20923" w:rsidRDefault="00BB6812" w:rsidP="00B20923">
      <w:pPr>
        <w:rPr>
          <w:rFonts w:ascii="Times New Roman" w:hAnsi="Times New Roman"/>
          <w:b/>
        </w:rPr>
      </w:pPr>
      <w:r>
        <w:rPr>
          <w:rFonts w:ascii="Times New Roman" w:hAnsi="Times New Roman"/>
          <w:b/>
        </w:rPr>
        <w:t xml:space="preserve">                                                                    </w:t>
      </w:r>
      <w:r w:rsidRPr="00B20923">
        <w:rPr>
          <w:rFonts w:ascii="Times New Roman" w:hAnsi="Times New Roman"/>
          <w:b/>
        </w:rPr>
        <w:t>Цели программы:</w:t>
      </w:r>
    </w:p>
    <w:p w:rsidR="00BB6812" w:rsidRPr="00B20923" w:rsidRDefault="00BB6812" w:rsidP="00B20923">
      <w:pPr>
        <w:jc w:val="both"/>
        <w:rPr>
          <w:rFonts w:ascii="Times New Roman" w:hAnsi="Times New Roman"/>
          <w:sz w:val="24"/>
          <w:szCs w:val="24"/>
        </w:rPr>
      </w:pPr>
      <w:r>
        <w:rPr>
          <w:rFonts w:ascii="Times New Roman" w:hAnsi="Times New Roman"/>
          <w:b/>
          <w:sz w:val="24"/>
          <w:szCs w:val="24"/>
        </w:rPr>
        <w:t xml:space="preserve">            </w:t>
      </w:r>
      <w:r w:rsidRPr="00B20923">
        <w:rPr>
          <w:rFonts w:ascii="Times New Roman" w:hAnsi="Times New Roman"/>
          <w:b/>
          <w:sz w:val="24"/>
          <w:szCs w:val="24"/>
        </w:rPr>
        <w:t xml:space="preserve"> </w:t>
      </w:r>
      <w:r w:rsidRPr="00B20923">
        <w:rPr>
          <w:rFonts w:ascii="Times New Roman" w:hAnsi="Times New Roman"/>
          <w:sz w:val="24"/>
          <w:szCs w:val="24"/>
        </w:rPr>
        <w:t>1. Противодействие терроризму и экстремизму, защита жизни граждан, проживающих на территории Сметанинского сельского поселения Смоленского района Смоленской области, от террористических и экстремистских актов.</w:t>
      </w:r>
    </w:p>
    <w:p w:rsidR="00BB6812" w:rsidRPr="00B20923" w:rsidRDefault="00BB6812" w:rsidP="00B20923">
      <w:pPr>
        <w:ind w:firstLine="720"/>
        <w:jc w:val="both"/>
        <w:rPr>
          <w:rFonts w:ascii="Times New Roman" w:hAnsi="Times New Roman"/>
          <w:sz w:val="24"/>
          <w:szCs w:val="24"/>
        </w:rPr>
      </w:pPr>
      <w:r w:rsidRPr="00B20923">
        <w:rPr>
          <w:rFonts w:ascii="Times New Roman" w:hAnsi="Times New Roman"/>
          <w:sz w:val="24"/>
          <w:szCs w:val="24"/>
        </w:rPr>
        <w:t xml:space="preserve">2. Уменьшение проявлений экстремизма и негативного отношения к лицам других национальностей и религиозных </w:t>
      </w:r>
      <w:r>
        <w:rPr>
          <w:rFonts w:ascii="Times New Roman" w:hAnsi="Times New Roman"/>
          <w:sz w:val="24"/>
          <w:szCs w:val="24"/>
        </w:rPr>
        <w:t>конф</w:t>
      </w:r>
      <w:r w:rsidRPr="00B20923">
        <w:rPr>
          <w:rFonts w:ascii="Times New Roman" w:hAnsi="Times New Roman"/>
          <w:sz w:val="24"/>
          <w:szCs w:val="24"/>
        </w:rPr>
        <w:t>ессий.</w:t>
      </w:r>
    </w:p>
    <w:p w:rsidR="00BB6812" w:rsidRPr="00811DE7" w:rsidRDefault="00BB6812" w:rsidP="00B20923">
      <w:pPr>
        <w:ind w:firstLine="720"/>
        <w:jc w:val="both"/>
        <w:rPr>
          <w:sz w:val="28"/>
          <w:szCs w:val="28"/>
        </w:rPr>
      </w:pPr>
      <w:r w:rsidRPr="00B20923">
        <w:rPr>
          <w:rFonts w:ascii="Times New Roman" w:hAnsi="Times New Roman"/>
          <w:sz w:val="24"/>
          <w:szCs w:val="24"/>
        </w:rPr>
        <w:t xml:space="preserve">3. Формирование у населения внутренней потребности в толерантном поведении к людям других национальностей и религиозных </w:t>
      </w:r>
      <w:r>
        <w:rPr>
          <w:rFonts w:ascii="Times New Roman" w:hAnsi="Times New Roman"/>
          <w:sz w:val="24"/>
          <w:szCs w:val="24"/>
        </w:rPr>
        <w:t>конф</w:t>
      </w:r>
      <w:r w:rsidRPr="00B20923">
        <w:rPr>
          <w:rFonts w:ascii="Times New Roman" w:hAnsi="Times New Roman"/>
          <w:sz w:val="24"/>
          <w:szCs w:val="24"/>
        </w:rPr>
        <w:t>ессий на основе ценностей многонационального российского общества, культурного самосознания, принципов соблюдения прав и свобод человека</w:t>
      </w:r>
      <w:r w:rsidRPr="00811DE7">
        <w:rPr>
          <w:sz w:val="28"/>
          <w:szCs w:val="28"/>
        </w:rPr>
        <w:t>.</w:t>
      </w:r>
    </w:p>
    <w:p w:rsidR="00BB6812" w:rsidRPr="00B20923" w:rsidRDefault="00BB6812" w:rsidP="00B20923">
      <w:pPr>
        <w:jc w:val="both"/>
        <w:rPr>
          <w:rFonts w:ascii="Times New Roman" w:hAnsi="Times New Roman"/>
          <w:b/>
          <w:sz w:val="24"/>
          <w:szCs w:val="24"/>
        </w:rPr>
      </w:pPr>
      <w:r w:rsidRPr="00B20923">
        <w:rPr>
          <w:rFonts w:ascii="Times New Roman" w:hAnsi="Times New Roman"/>
          <w:b/>
          <w:color w:val="FF0000"/>
          <w:sz w:val="24"/>
          <w:szCs w:val="24"/>
        </w:rPr>
        <w:t xml:space="preserve">                                     </w:t>
      </w:r>
      <w:r>
        <w:rPr>
          <w:rFonts w:ascii="Times New Roman" w:hAnsi="Times New Roman"/>
          <w:b/>
          <w:color w:val="FF0000"/>
          <w:sz w:val="24"/>
          <w:szCs w:val="24"/>
        </w:rPr>
        <w:t xml:space="preserve">           </w:t>
      </w:r>
      <w:r w:rsidRPr="00B20923">
        <w:rPr>
          <w:rFonts w:ascii="Times New Roman" w:hAnsi="Times New Roman"/>
          <w:b/>
          <w:sz w:val="24"/>
          <w:szCs w:val="24"/>
        </w:rPr>
        <w:t>Задачи программы:</w:t>
      </w:r>
    </w:p>
    <w:p w:rsidR="00BB6812" w:rsidRPr="00B20923" w:rsidRDefault="00BB6812" w:rsidP="00B20923">
      <w:pPr>
        <w:jc w:val="both"/>
        <w:rPr>
          <w:rFonts w:ascii="Times New Roman" w:hAnsi="Times New Roman"/>
          <w:sz w:val="24"/>
          <w:szCs w:val="24"/>
        </w:rPr>
      </w:pPr>
      <w:r>
        <w:rPr>
          <w:rFonts w:ascii="Times New Roman" w:hAnsi="Times New Roman"/>
          <w:sz w:val="24"/>
          <w:szCs w:val="24"/>
        </w:rPr>
        <w:t xml:space="preserve">            </w:t>
      </w:r>
      <w:r w:rsidRPr="00B20923">
        <w:rPr>
          <w:rFonts w:ascii="Times New Roman" w:hAnsi="Times New Roman"/>
          <w:sz w:val="24"/>
          <w:szCs w:val="24"/>
        </w:rPr>
        <w:t>1. Недопущение проявлений терроризма и экстремизма на территории Сметанинского сельского поселения, защита жизни граждан, проживающих на территории Сметанинского сельского поселения Смоленского района Смоленской области, от террористических и экстремистских актов.</w:t>
      </w:r>
    </w:p>
    <w:p w:rsidR="00BB6812" w:rsidRPr="00B20923" w:rsidRDefault="00BB6812" w:rsidP="00B20923">
      <w:pPr>
        <w:ind w:firstLine="709"/>
        <w:jc w:val="both"/>
        <w:rPr>
          <w:rFonts w:ascii="Times New Roman" w:hAnsi="Times New Roman"/>
          <w:sz w:val="24"/>
          <w:szCs w:val="24"/>
        </w:rPr>
      </w:pPr>
      <w:r w:rsidRPr="00B20923">
        <w:rPr>
          <w:rFonts w:ascii="Times New Roman" w:hAnsi="Times New Roman"/>
          <w:sz w:val="24"/>
          <w:szCs w:val="24"/>
        </w:rPr>
        <w:t>2. Информирование населения Сметанинского сельского поселения Смоленского района Смоленской области по вопросам противодействия терроризму и экстремизму.</w:t>
      </w:r>
    </w:p>
    <w:p w:rsidR="00BB6812" w:rsidRDefault="00BB6812" w:rsidP="00B20923">
      <w:pPr>
        <w:ind w:firstLine="709"/>
        <w:jc w:val="both"/>
        <w:rPr>
          <w:rFonts w:ascii="Times New Roman" w:hAnsi="Times New Roman"/>
          <w:sz w:val="24"/>
          <w:szCs w:val="24"/>
        </w:rPr>
      </w:pPr>
      <w:r w:rsidRPr="00B20923">
        <w:rPr>
          <w:rFonts w:ascii="Times New Roman" w:hAnsi="Times New Roman"/>
          <w:sz w:val="24"/>
          <w:szCs w:val="24"/>
        </w:rPr>
        <w:t>3. Пропаганда толерантного поведения к людям других национальностей.</w:t>
      </w:r>
    </w:p>
    <w:p w:rsidR="00BB6812" w:rsidRPr="00B20923" w:rsidRDefault="00BB6812" w:rsidP="00B20923">
      <w:pPr>
        <w:ind w:firstLine="709"/>
        <w:jc w:val="both"/>
        <w:rPr>
          <w:rFonts w:ascii="Times New Roman" w:hAnsi="Times New Roman"/>
          <w:sz w:val="24"/>
          <w:szCs w:val="24"/>
        </w:rPr>
      </w:pPr>
      <w:r w:rsidRPr="00B20923">
        <w:rPr>
          <w:rFonts w:ascii="Times New Roman" w:hAnsi="Times New Roman"/>
          <w:sz w:val="24"/>
          <w:szCs w:val="24"/>
        </w:rPr>
        <w:t>4.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BB6812" w:rsidRPr="00B20923" w:rsidRDefault="00BB6812" w:rsidP="00B20923">
      <w:pPr>
        <w:ind w:firstLine="709"/>
        <w:jc w:val="both"/>
        <w:rPr>
          <w:rFonts w:ascii="Times New Roman" w:hAnsi="Times New Roman"/>
          <w:sz w:val="24"/>
          <w:szCs w:val="24"/>
        </w:rPr>
      </w:pPr>
      <w:r w:rsidRPr="00B20923">
        <w:rPr>
          <w:rFonts w:ascii="Times New Roman" w:hAnsi="Times New Roman"/>
          <w:sz w:val="24"/>
          <w:szCs w:val="24"/>
        </w:rPr>
        <w:t>5. Недопущение наличия элементов экстремистской направленности на объектах поселковой инфраструктуры.</w:t>
      </w:r>
    </w:p>
    <w:p w:rsidR="00BB6812" w:rsidRPr="00B20923" w:rsidRDefault="00BB6812" w:rsidP="00B20923">
      <w:pPr>
        <w:ind w:firstLine="709"/>
        <w:jc w:val="both"/>
        <w:rPr>
          <w:rFonts w:ascii="Times New Roman" w:hAnsi="Times New Roman"/>
          <w:sz w:val="24"/>
          <w:szCs w:val="24"/>
        </w:rPr>
      </w:pPr>
      <w:r w:rsidRPr="00B20923">
        <w:rPr>
          <w:rFonts w:ascii="Times New Roman" w:hAnsi="Times New Roman"/>
          <w:sz w:val="24"/>
          <w:szCs w:val="24"/>
        </w:rPr>
        <w:t>6. Обучение личной и коллективной безопасности жителей Сметанинского сельского поселения.</w:t>
      </w:r>
    </w:p>
    <w:p w:rsidR="00BB6812" w:rsidRPr="00B20923" w:rsidRDefault="00BB6812" w:rsidP="00B20923">
      <w:pPr>
        <w:ind w:firstLine="709"/>
        <w:jc w:val="both"/>
        <w:rPr>
          <w:rFonts w:ascii="Times New Roman" w:hAnsi="Times New Roman"/>
          <w:sz w:val="24"/>
          <w:szCs w:val="24"/>
        </w:rPr>
      </w:pPr>
      <w:r w:rsidRPr="00B20923">
        <w:rPr>
          <w:rFonts w:ascii="Times New Roman" w:hAnsi="Times New Roman"/>
          <w:sz w:val="24"/>
          <w:szCs w:val="24"/>
        </w:rPr>
        <w:t>7. Укрепление межведомственного сотрудничества правоохранительных органов и субъектов профилактики, органов местного самоуправления.</w:t>
      </w:r>
    </w:p>
    <w:p w:rsidR="00BB6812" w:rsidRPr="00B20923" w:rsidRDefault="00BB6812" w:rsidP="00B20923">
      <w:pPr>
        <w:ind w:firstLine="709"/>
        <w:jc w:val="both"/>
        <w:rPr>
          <w:rFonts w:ascii="Times New Roman" w:hAnsi="Times New Roman"/>
          <w:sz w:val="24"/>
          <w:szCs w:val="24"/>
        </w:rPr>
      </w:pPr>
    </w:p>
    <w:p w:rsidR="00BB6812" w:rsidRPr="00B20923" w:rsidRDefault="00BB6812" w:rsidP="00B20923">
      <w:pPr>
        <w:jc w:val="center"/>
        <w:rPr>
          <w:rFonts w:ascii="Times New Roman" w:hAnsi="Times New Roman"/>
          <w:b/>
          <w:sz w:val="24"/>
          <w:szCs w:val="24"/>
        </w:rPr>
      </w:pPr>
      <w:r w:rsidRPr="00B20923">
        <w:rPr>
          <w:rFonts w:ascii="Times New Roman" w:hAnsi="Times New Roman"/>
          <w:b/>
          <w:sz w:val="24"/>
          <w:szCs w:val="24"/>
        </w:rPr>
        <w:t>4. Сроки и этапы реализации программы:</w:t>
      </w:r>
    </w:p>
    <w:p w:rsidR="00BB6812" w:rsidRPr="00B20923" w:rsidRDefault="00BB6812" w:rsidP="00B20923">
      <w:pPr>
        <w:jc w:val="center"/>
        <w:rPr>
          <w:rFonts w:ascii="Times New Roman" w:hAnsi="Times New Roman"/>
          <w:bCs/>
          <w:sz w:val="24"/>
          <w:szCs w:val="24"/>
        </w:rPr>
      </w:pPr>
    </w:p>
    <w:p w:rsidR="00BB6812" w:rsidRPr="00B20923" w:rsidRDefault="00BB6812" w:rsidP="00B20923">
      <w:pPr>
        <w:ind w:firstLine="720"/>
        <w:jc w:val="both"/>
        <w:rPr>
          <w:rFonts w:ascii="Times New Roman" w:hAnsi="Times New Roman"/>
          <w:sz w:val="24"/>
          <w:szCs w:val="24"/>
        </w:rPr>
      </w:pPr>
      <w:r w:rsidRPr="00B20923">
        <w:rPr>
          <w:rFonts w:ascii="Times New Roman" w:hAnsi="Times New Roman"/>
          <w:sz w:val="24"/>
          <w:szCs w:val="24"/>
        </w:rPr>
        <w:t>Долгосрочная целевая программа муниципального образования Сметанинского сельского поселения Смоленского района Смоленской области «</w:t>
      </w:r>
      <w:r>
        <w:rPr>
          <w:rFonts w:ascii="Times New Roman" w:hAnsi="Times New Roman"/>
          <w:sz w:val="24"/>
          <w:szCs w:val="24"/>
        </w:rPr>
        <w:t>Противодействие терроризма и экстремизма</w:t>
      </w:r>
      <w:r w:rsidRPr="00B20923">
        <w:rPr>
          <w:rFonts w:ascii="Times New Roman" w:hAnsi="Times New Roman"/>
          <w:sz w:val="24"/>
          <w:szCs w:val="24"/>
        </w:rPr>
        <w:t xml:space="preserve"> на территории Сметанинского сельского поселения Смоленского района Смоленской области»  на  2014- 2016 годы предусматривает 3 этапа:</w:t>
      </w:r>
    </w:p>
    <w:p w:rsidR="00BB6812" w:rsidRPr="00B20923" w:rsidRDefault="00BB6812" w:rsidP="00B20923">
      <w:pPr>
        <w:jc w:val="both"/>
        <w:rPr>
          <w:rFonts w:ascii="Times New Roman" w:hAnsi="Times New Roman"/>
          <w:sz w:val="24"/>
          <w:szCs w:val="24"/>
        </w:rPr>
      </w:pPr>
      <w:r w:rsidRPr="00B20923">
        <w:rPr>
          <w:rFonts w:ascii="Times New Roman" w:hAnsi="Times New Roman"/>
          <w:sz w:val="24"/>
          <w:szCs w:val="24"/>
        </w:rPr>
        <w:t xml:space="preserve">  </w:t>
      </w:r>
      <w:r w:rsidRPr="00B20923">
        <w:rPr>
          <w:rFonts w:ascii="Times New Roman" w:hAnsi="Times New Roman"/>
          <w:sz w:val="24"/>
          <w:szCs w:val="24"/>
        </w:rPr>
        <w:tab/>
        <w:t xml:space="preserve"> - I этап – 2014 год.</w:t>
      </w:r>
    </w:p>
    <w:p w:rsidR="00BB6812" w:rsidRPr="00B20923" w:rsidRDefault="00BB6812" w:rsidP="00B20923">
      <w:pPr>
        <w:jc w:val="both"/>
        <w:rPr>
          <w:rFonts w:ascii="Times New Roman" w:hAnsi="Times New Roman"/>
          <w:sz w:val="24"/>
          <w:szCs w:val="24"/>
        </w:rPr>
      </w:pPr>
      <w:r w:rsidRPr="00B20923">
        <w:rPr>
          <w:rFonts w:ascii="Times New Roman" w:hAnsi="Times New Roman"/>
          <w:sz w:val="24"/>
          <w:szCs w:val="24"/>
        </w:rPr>
        <w:t xml:space="preserve">  </w:t>
      </w:r>
      <w:r w:rsidRPr="00B20923">
        <w:rPr>
          <w:rFonts w:ascii="Times New Roman" w:hAnsi="Times New Roman"/>
          <w:sz w:val="24"/>
          <w:szCs w:val="24"/>
        </w:rPr>
        <w:tab/>
        <w:t xml:space="preserve"> - </w:t>
      </w:r>
      <w:r w:rsidRPr="00B20923">
        <w:rPr>
          <w:rFonts w:ascii="Times New Roman" w:hAnsi="Times New Roman"/>
          <w:sz w:val="24"/>
          <w:szCs w:val="24"/>
          <w:lang w:val="en-US"/>
        </w:rPr>
        <w:t>II</w:t>
      </w:r>
      <w:r w:rsidRPr="00B20923">
        <w:rPr>
          <w:rFonts w:ascii="Times New Roman" w:hAnsi="Times New Roman"/>
          <w:sz w:val="24"/>
          <w:szCs w:val="24"/>
        </w:rPr>
        <w:t xml:space="preserve"> этап – 2015 год.</w:t>
      </w:r>
    </w:p>
    <w:p w:rsidR="00BB6812" w:rsidRPr="00B20923" w:rsidRDefault="00BB6812" w:rsidP="00B20923">
      <w:pPr>
        <w:jc w:val="both"/>
        <w:rPr>
          <w:rFonts w:ascii="Times New Roman" w:hAnsi="Times New Roman"/>
          <w:sz w:val="24"/>
          <w:szCs w:val="24"/>
        </w:rPr>
      </w:pPr>
      <w:r w:rsidRPr="00B20923">
        <w:rPr>
          <w:rFonts w:ascii="Times New Roman" w:hAnsi="Times New Roman"/>
          <w:sz w:val="24"/>
          <w:szCs w:val="24"/>
        </w:rPr>
        <w:t xml:space="preserve"> </w:t>
      </w:r>
      <w:r w:rsidRPr="00B20923">
        <w:rPr>
          <w:rFonts w:ascii="Times New Roman" w:hAnsi="Times New Roman"/>
          <w:sz w:val="24"/>
          <w:szCs w:val="24"/>
        </w:rPr>
        <w:tab/>
        <w:t xml:space="preserve"> - </w:t>
      </w:r>
      <w:r w:rsidRPr="00B20923">
        <w:rPr>
          <w:rFonts w:ascii="Times New Roman" w:hAnsi="Times New Roman"/>
          <w:sz w:val="24"/>
          <w:szCs w:val="24"/>
          <w:lang w:val="en-US"/>
        </w:rPr>
        <w:t>III</w:t>
      </w:r>
      <w:r w:rsidRPr="00B20923">
        <w:rPr>
          <w:rFonts w:ascii="Times New Roman" w:hAnsi="Times New Roman"/>
          <w:sz w:val="24"/>
          <w:szCs w:val="24"/>
        </w:rPr>
        <w:t xml:space="preserve"> этап – 2016 год.</w:t>
      </w:r>
    </w:p>
    <w:p w:rsidR="00BB6812" w:rsidRPr="00B20923" w:rsidRDefault="00BB6812" w:rsidP="00B20923">
      <w:pPr>
        <w:pStyle w:val="BodyTextIndent"/>
        <w:ind w:left="0"/>
        <w:rPr>
          <w:snapToGrid w:val="0"/>
        </w:rPr>
      </w:pPr>
      <w:r w:rsidRPr="00B20923">
        <w:rPr>
          <w:b/>
          <w:snapToGrid w:val="0"/>
        </w:rPr>
        <w:t xml:space="preserve">                         Методы реализации программы</w:t>
      </w:r>
    </w:p>
    <w:p w:rsidR="00BB6812" w:rsidRPr="00B20923" w:rsidRDefault="00BB6812" w:rsidP="00B20923">
      <w:pPr>
        <w:pStyle w:val="BodyTextIndent"/>
        <w:ind w:left="0"/>
        <w:rPr>
          <w:bCs/>
        </w:rPr>
      </w:pPr>
    </w:p>
    <w:p w:rsidR="00BB6812" w:rsidRPr="00B20923" w:rsidRDefault="00BB6812" w:rsidP="00B20923">
      <w:pPr>
        <w:pStyle w:val="BodyTextIndent"/>
        <w:ind w:left="0" w:firstLine="720"/>
      </w:pPr>
      <w:r w:rsidRPr="00B20923">
        <w:t>Реализация Программы осуществляется на основе финансирования исполнителей в соответствии с законодательством РФ.</w:t>
      </w:r>
    </w:p>
    <w:p w:rsidR="00BB6812" w:rsidRPr="00B20923" w:rsidRDefault="00BB6812" w:rsidP="00B20923">
      <w:pPr>
        <w:pStyle w:val="BodyTextIndent"/>
        <w:ind w:left="0" w:firstLine="720"/>
      </w:pPr>
    </w:p>
    <w:p w:rsidR="00BB6812" w:rsidRPr="00B134DE" w:rsidRDefault="00BB6812" w:rsidP="00B134DE">
      <w:pPr>
        <w:pStyle w:val="BodyTextIndent"/>
        <w:ind w:left="0"/>
        <w:rPr>
          <w:b/>
        </w:rPr>
      </w:pPr>
      <w:r w:rsidRPr="00B134DE">
        <w:rPr>
          <w:b/>
          <w:snapToGrid w:val="0"/>
        </w:rPr>
        <w:t xml:space="preserve">                 О</w:t>
      </w:r>
      <w:r w:rsidRPr="00B134DE">
        <w:rPr>
          <w:b/>
        </w:rPr>
        <w:t>жидаемые результаты  реализации программы:</w:t>
      </w:r>
    </w:p>
    <w:p w:rsidR="00BB6812" w:rsidRPr="00B134DE" w:rsidRDefault="00BB6812" w:rsidP="00B134DE">
      <w:pPr>
        <w:ind w:left="6372" w:firstLine="108"/>
        <w:rPr>
          <w:rFonts w:ascii="Times New Roman" w:hAnsi="Times New Roman"/>
          <w:sz w:val="24"/>
          <w:szCs w:val="24"/>
        </w:rPr>
      </w:pPr>
    </w:p>
    <w:p w:rsidR="00BB6812" w:rsidRPr="00B134DE" w:rsidRDefault="00BB6812" w:rsidP="00B134DE">
      <w:pPr>
        <w:ind w:firstLine="720"/>
        <w:jc w:val="both"/>
        <w:rPr>
          <w:rFonts w:ascii="Times New Roman" w:hAnsi="Times New Roman"/>
          <w:sz w:val="24"/>
          <w:szCs w:val="24"/>
        </w:rPr>
      </w:pPr>
      <w:r w:rsidRPr="00B134DE">
        <w:rPr>
          <w:rFonts w:ascii="Times New Roman" w:hAnsi="Times New Roman"/>
          <w:sz w:val="24"/>
          <w:szCs w:val="24"/>
        </w:rPr>
        <w:t>1. Распространение культуры интернационализма, согласия, национальной и религиозной терпимости в среде учащихся общеобразовательных и дошкольных учреждениях.</w:t>
      </w:r>
    </w:p>
    <w:p w:rsidR="00BB6812" w:rsidRPr="00B134DE" w:rsidRDefault="00BB6812" w:rsidP="00B134DE">
      <w:pPr>
        <w:ind w:firstLine="720"/>
        <w:jc w:val="both"/>
        <w:rPr>
          <w:rFonts w:ascii="Times New Roman" w:hAnsi="Times New Roman"/>
          <w:sz w:val="24"/>
          <w:szCs w:val="24"/>
        </w:rPr>
      </w:pPr>
      <w:r w:rsidRPr="00B134DE">
        <w:rPr>
          <w:rFonts w:ascii="Times New Roman" w:hAnsi="Times New Roman"/>
          <w:sz w:val="24"/>
          <w:szCs w:val="24"/>
        </w:rPr>
        <w:t>2. Обучение личной и коллективной безопасности жителей Сметанинского сельского поселения.</w:t>
      </w:r>
    </w:p>
    <w:p w:rsidR="00BB6812" w:rsidRPr="00B134DE" w:rsidRDefault="00BB6812" w:rsidP="00B134DE">
      <w:pPr>
        <w:ind w:firstLine="720"/>
        <w:jc w:val="both"/>
        <w:rPr>
          <w:rFonts w:ascii="Times New Roman" w:hAnsi="Times New Roman"/>
          <w:sz w:val="24"/>
          <w:szCs w:val="24"/>
        </w:rPr>
      </w:pPr>
      <w:r w:rsidRPr="00B134DE">
        <w:rPr>
          <w:rFonts w:ascii="Times New Roman" w:hAnsi="Times New Roman"/>
          <w:sz w:val="24"/>
          <w:szCs w:val="24"/>
        </w:rPr>
        <w:t>3. Формирование нетерпимости ко всем фактам террористических и экстремистских проявлений.</w:t>
      </w:r>
    </w:p>
    <w:p w:rsidR="00BB6812" w:rsidRPr="00B134DE" w:rsidRDefault="00BB6812" w:rsidP="00B134DE">
      <w:pPr>
        <w:ind w:firstLine="720"/>
        <w:jc w:val="both"/>
        <w:rPr>
          <w:rFonts w:ascii="Times New Roman" w:hAnsi="Times New Roman"/>
          <w:sz w:val="24"/>
          <w:szCs w:val="24"/>
        </w:rPr>
      </w:pPr>
      <w:r w:rsidRPr="00B134DE">
        <w:rPr>
          <w:rFonts w:ascii="Times New Roman" w:hAnsi="Times New Roman"/>
          <w:sz w:val="24"/>
          <w:szCs w:val="24"/>
        </w:rPr>
        <w:t>4. Формирование патриотизма, гражданственности, толерантности, уважения к культурным традициям различных народов, проживающих на территории Сметанинского сельского поселения.</w:t>
      </w:r>
    </w:p>
    <w:p w:rsidR="00BB6812" w:rsidRPr="00B134DE" w:rsidRDefault="00BB6812" w:rsidP="00B134DE">
      <w:pPr>
        <w:ind w:firstLine="720"/>
        <w:jc w:val="both"/>
        <w:rPr>
          <w:rFonts w:ascii="Times New Roman" w:hAnsi="Times New Roman"/>
          <w:sz w:val="24"/>
          <w:szCs w:val="24"/>
        </w:rPr>
      </w:pPr>
      <w:r w:rsidRPr="00B134DE">
        <w:rPr>
          <w:rFonts w:ascii="Times New Roman" w:hAnsi="Times New Roman"/>
          <w:sz w:val="24"/>
          <w:szCs w:val="24"/>
        </w:rPr>
        <w:t>5. Включение подростков и молодежи в гражданско-патриотическую деятельность.</w:t>
      </w:r>
    </w:p>
    <w:p w:rsidR="00BB6812" w:rsidRPr="00B134DE" w:rsidRDefault="00BB6812" w:rsidP="00B134DE">
      <w:pPr>
        <w:ind w:firstLine="720"/>
        <w:jc w:val="both"/>
        <w:rPr>
          <w:rFonts w:ascii="Times New Roman" w:hAnsi="Times New Roman"/>
          <w:sz w:val="24"/>
          <w:szCs w:val="24"/>
        </w:rPr>
      </w:pPr>
      <w:r w:rsidRPr="00B134DE">
        <w:rPr>
          <w:rFonts w:ascii="Times New Roman" w:hAnsi="Times New Roman"/>
          <w:sz w:val="24"/>
          <w:szCs w:val="24"/>
        </w:rPr>
        <w:t>6. Недопущение создания и деятельности на территории Сметанинского сельского поселения Смоленского района Смоленской области националистических экстремистских группировок.</w:t>
      </w:r>
    </w:p>
    <w:p w:rsidR="00BB6812" w:rsidRPr="00B134DE" w:rsidRDefault="00BB6812" w:rsidP="00B134DE">
      <w:pPr>
        <w:ind w:firstLine="720"/>
        <w:jc w:val="both"/>
        <w:rPr>
          <w:rFonts w:ascii="Times New Roman" w:hAnsi="Times New Roman"/>
          <w:sz w:val="24"/>
          <w:szCs w:val="24"/>
        </w:rPr>
      </w:pPr>
      <w:r w:rsidRPr="00B134DE">
        <w:rPr>
          <w:rFonts w:ascii="Times New Roman" w:hAnsi="Times New Roman"/>
          <w:sz w:val="24"/>
          <w:szCs w:val="24"/>
        </w:rPr>
        <w:t>7. Стабилизация криминальной ситуации в поселке, недопущение преступлений на расовой почве.</w:t>
      </w:r>
    </w:p>
    <w:p w:rsidR="00BB6812" w:rsidRPr="00B134DE" w:rsidRDefault="00BB6812" w:rsidP="00B134DE">
      <w:pPr>
        <w:ind w:firstLine="720"/>
        <w:jc w:val="both"/>
        <w:rPr>
          <w:rFonts w:ascii="Times New Roman" w:hAnsi="Times New Roman"/>
          <w:sz w:val="24"/>
          <w:szCs w:val="24"/>
        </w:rPr>
      </w:pPr>
      <w:r w:rsidRPr="00B134DE">
        <w:rPr>
          <w:rFonts w:ascii="Times New Roman" w:hAnsi="Times New Roman"/>
          <w:sz w:val="24"/>
          <w:szCs w:val="24"/>
        </w:rPr>
        <w:t>8. Укрепление и культивирование в молодежной среде атмосферы межэтнического согласия и толерантности.</w:t>
      </w:r>
    </w:p>
    <w:p w:rsidR="00BB6812" w:rsidRPr="00B134DE" w:rsidRDefault="00BB6812" w:rsidP="00B134DE">
      <w:pPr>
        <w:ind w:firstLine="720"/>
        <w:jc w:val="both"/>
        <w:rPr>
          <w:rFonts w:ascii="Times New Roman" w:hAnsi="Times New Roman"/>
          <w:sz w:val="24"/>
          <w:szCs w:val="24"/>
        </w:rPr>
      </w:pPr>
      <w:r w:rsidRPr="00B134DE">
        <w:rPr>
          <w:rFonts w:ascii="Times New Roman" w:hAnsi="Times New Roman"/>
          <w:sz w:val="24"/>
          <w:szCs w:val="24"/>
        </w:rPr>
        <w:t>9. Обеспечение антитеррористической безопасности детей во время организованного летнего отдыха.</w:t>
      </w:r>
    </w:p>
    <w:p w:rsidR="00BB6812" w:rsidRPr="00B134DE" w:rsidRDefault="00BB6812" w:rsidP="00B134DE">
      <w:pPr>
        <w:ind w:firstLine="720"/>
        <w:jc w:val="both"/>
        <w:rPr>
          <w:rFonts w:ascii="Times New Roman" w:hAnsi="Times New Roman"/>
          <w:sz w:val="24"/>
          <w:szCs w:val="24"/>
        </w:rPr>
      </w:pPr>
      <w:r w:rsidRPr="00B134DE">
        <w:rPr>
          <w:rFonts w:ascii="Times New Roman" w:hAnsi="Times New Roman"/>
          <w:sz w:val="24"/>
          <w:szCs w:val="24"/>
        </w:rPr>
        <w:t>10. Антитеррористическая защита населения при проведении массовых мероприятий.</w:t>
      </w:r>
    </w:p>
    <w:p w:rsidR="00BB6812" w:rsidRPr="00B134DE" w:rsidRDefault="00BB6812" w:rsidP="00B134DE">
      <w:pPr>
        <w:ind w:firstLine="720"/>
        <w:jc w:val="both"/>
        <w:rPr>
          <w:rFonts w:ascii="Times New Roman" w:hAnsi="Times New Roman"/>
          <w:sz w:val="24"/>
          <w:szCs w:val="24"/>
        </w:rPr>
      </w:pPr>
      <w:r w:rsidRPr="00B134DE">
        <w:rPr>
          <w:rFonts w:ascii="Times New Roman" w:hAnsi="Times New Roman"/>
          <w:sz w:val="24"/>
          <w:szCs w:val="24"/>
        </w:rPr>
        <w:t>11. Объединение различных групп населения.</w:t>
      </w:r>
    </w:p>
    <w:p w:rsidR="00BB6812" w:rsidRPr="000F50BE" w:rsidRDefault="00BB6812" w:rsidP="00B134DE">
      <w:pPr>
        <w:autoSpaceDE w:val="0"/>
        <w:autoSpaceDN w:val="0"/>
        <w:adjustRightInd w:val="0"/>
        <w:jc w:val="both"/>
        <w:rPr>
          <w:rFonts w:ascii="Times New Roman" w:hAnsi="Times New Roman"/>
          <w:sz w:val="24"/>
          <w:szCs w:val="24"/>
        </w:rPr>
        <w:sectPr w:rsidR="00BB6812" w:rsidRPr="000F50BE" w:rsidSect="00306B2F">
          <w:pgSz w:w="11906" w:h="16838"/>
          <w:pgMar w:top="1134" w:right="851" w:bottom="1134" w:left="1701" w:header="709" w:footer="709" w:gutter="0"/>
          <w:cols w:space="708"/>
          <w:docGrid w:linePitch="360"/>
        </w:sectPr>
      </w:pPr>
    </w:p>
    <w:p w:rsidR="00BB6812" w:rsidRPr="00B134DE" w:rsidRDefault="00BB6812" w:rsidP="00B134DE">
      <w:pPr>
        <w:autoSpaceDE w:val="0"/>
        <w:autoSpaceDN w:val="0"/>
        <w:adjustRightInd w:val="0"/>
        <w:jc w:val="right"/>
        <w:outlineLvl w:val="1"/>
        <w:rPr>
          <w:rFonts w:ascii="Times New Roman" w:hAnsi="Times New Roman"/>
          <w:sz w:val="20"/>
          <w:szCs w:val="20"/>
        </w:rPr>
      </w:pPr>
      <w:r w:rsidRPr="00B134DE">
        <w:rPr>
          <w:rFonts w:ascii="Times New Roman" w:hAnsi="Times New Roman"/>
          <w:sz w:val="20"/>
          <w:szCs w:val="20"/>
        </w:rPr>
        <w:t xml:space="preserve">                                                                                                                                     Приложение</w:t>
      </w:r>
      <w:r>
        <w:rPr>
          <w:rFonts w:ascii="Times New Roman" w:hAnsi="Times New Roman"/>
          <w:sz w:val="20"/>
          <w:szCs w:val="20"/>
        </w:rPr>
        <w:t xml:space="preserve"> №2</w:t>
      </w:r>
    </w:p>
    <w:p w:rsidR="00BB6812" w:rsidRPr="00B134DE" w:rsidRDefault="00BB6812" w:rsidP="00B134DE">
      <w:pPr>
        <w:autoSpaceDE w:val="0"/>
        <w:autoSpaceDN w:val="0"/>
        <w:adjustRightInd w:val="0"/>
        <w:jc w:val="right"/>
        <w:rPr>
          <w:rFonts w:ascii="Times New Roman" w:hAnsi="Times New Roman"/>
          <w:sz w:val="20"/>
          <w:szCs w:val="20"/>
        </w:rPr>
      </w:pPr>
      <w:r w:rsidRPr="00B134DE">
        <w:rPr>
          <w:rFonts w:ascii="Times New Roman" w:hAnsi="Times New Roman"/>
          <w:sz w:val="20"/>
          <w:szCs w:val="20"/>
        </w:rPr>
        <w:t xml:space="preserve">                                                                                                                 к долгосрочной муниципальной </w:t>
      </w:r>
    </w:p>
    <w:p w:rsidR="00BB6812" w:rsidRPr="00B134DE" w:rsidRDefault="00BB6812" w:rsidP="00B134DE">
      <w:pPr>
        <w:autoSpaceDE w:val="0"/>
        <w:autoSpaceDN w:val="0"/>
        <w:adjustRightInd w:val="0"/>
        <w:jc w:val="right"/>
        <w:rPr>
          <w:rFonts w:ascii="Times New Roman" w:hAnsi="Times New Roman"/>
          <w:sz w:val="20"/>
          <w:szCs w:val="20"/>
        </w:rPr>
      </w:pPr>
      <w:r w:rsidRPr="00B134DE">
        <w:rPr>
          <w:rFonts w:ascii="Times New Roman" w:hAnsi="Times New Roman"/>
          <w:sz w:val="20"/>
          <w:szCs w:val="20"/>
        </w:rPr>
        <w:t xml:space="preserve">                                                                                                  целевой программе по противодействию</w:t>
      </w:r>
    </w:p>
    <w:p w:rsidR="00BB6812" w:rsidRPr="00B134DE" w:rsidRDefault="00BB6812" w:rsidP="00B134DE">
      <w:pPr>
        <w:autoSpaceDE w:val="0"/>
        <w:autoSpaceDN w:val="0"/>
        <w:adjustRightInd w:val="0"/>
        <w:jc w:val="right"/>
        <w:rPr>
          <w:rFonts w:ascii="Times New Roman" w:hAnsi="Times New Roman"/>
          <w:sz w:val="20"/>
          <w:szCs w:val="20"/>
        </w:rPr>
      </w:pPr>
      <w:r w:rsidRPr="00B134DE">
        <w:rPr>
          <w:rFonts w:ascii="Times New Roman" w:hAnsi="Times New Roman"/>
          <w:sz w:val="20"/>
          <w:szCs w:val="20"/>
        </w:rPr>
        <w:t>терроризму и экстремизму</w:t>
      </w:r>
    </w:p>
    <w:p w:rsidR="00BB6812" w:rsidRPr="00B134DE" w:rsidRDefault="00BB6812" w:rsidP="00B134DE">
      <w:pPr>
        <w:autoSpaceDE w:val="0"/>
        <w:autoSpaceDN w:val="0"/>
        <w:adjustRightInd w:val="0"/>
        <w:jc w:val="right"/>
        <w:rPr>
          <w:rFonts w:ascii="Times New Roman" w:hAnsi="Times New Roman"/>
          <w:sz w:val="20"/>
          <w:szCs w:val="20"/>
        </w:rPr>
      </w:pPr>
      <w:r w:rsidRPr="00B134DE">
        <w:rPr>
          <w:rFonts w:ascii="Times New Roman" w:hAnsi="Times New Roman"/>
          <w:sz w:val="20"/>
          <w:szCs w:val="20"/>
        </w:rPr>
        <w:t xml:space="preserve">                                                                                                            на 2014 - 2016 годы на территории</w:t>
      </w:r>
    </w:p>
    <w:p w:rsidR="00BB6812" w:rsidRPr="00B134DE" w:rsidRDefault="00BB6812" w:rsidP="00B134DE">
      <w:pPr>
        <w:autoSpaceDE w:val="0"/>
        <w:autoSpaceDN w:val="0"/>
        <w:adjustRightInd w:val="0"/>
        <w:jc w:val="right"/>
        <w:rPr>
          <w:rFonts w:ascii="Times New Roman" w:hAnsi="Times New Roman"/>
          <w:sz w:val="20"/>
          <w:szCs w:val="20"/>
        </w:rPr>
      </w:pPr>
      <w:r w:rsidRPr="00B134DE">
        <w:rPr>
          <w:rFonts w:ascii="Times New Roman" w:hAnsi="Times New Roman"/>
          <w:sz w:val="20"/>
          <w:szCs w:val="20"/>
        </w:rPr>
        <w:t>муниципального образования</w:t>
      </w:r>
    </w:p>
    <w:p w:rsidR="00BB6812" w:rsidRPr="00B134DE" w:rsidRDefault="00BB6812" w:rsidP="00B134DE">
      <w:pPr>
        <w:autoSpaceDE w:val="0"/>
        <w:autoSpaceDN w:val="0"/>
        <w:adjustRightInd w:val="0"/>
        <w:jc w:val="right"/>
        <w:rPr>
          <w:rFonts w:ascii="Times New Roman" w:hAnsi="Times New Roman"/>
          <w:sz w:val="20"/>
          <w:szCs w:val="20"/>
        </w:rPr>
      </w:pPr>
      <w:r w:rsidRPr="00B134DE">
        <w:rPr>
          <w:rFonts w:ascii="Times New Roman" w:hAnsi="Times New Roman"/>
          <w:sz w:val="20"/>
          <w:szCs w:val="20"/>
        </w:rPr>
        <w:t>Сметанинское сельское поселение</w:t>
      </w:r>
    </w:p>
    <w:p w:rsidR="00BB6812" w:rsidRPr="00B134DE" w:rsidRDefault="00BB6812" w:rsidP="00B134DE">
      <w:pPr>
        <w:autoSpaceDE w:val="0"/>
        <w:autoSpaceDN w:val="0"/>
        <w:adjustRightInd w:val="0"/>
        <w:jc w:val="right"/>
        <w:rPr>
          <w:rFonts w:ascii="Times New Roman" w:hAnsi="Times New Roman"/>
          <w:sz w:val="20"/>
          <w:szCs w:val="20"/>
        </w:rPr>
      </w:pPr>
      <w:r w:rsidRPr="00B134DE">
        <w:rPr>
          <w:rFonts w:ascii="Times New Roman" w:hAnsi="Times New Roman"/>
          <w:sz w:val="20"/>
          <w:szCs w:val="20"/>
        </w:rPr>
        <w:t>Смоленского района</w:t>
      </w:r>
    </w:p>
    <w:p w:rsidR="00BB6812" w:rsidRPr="000F50BE" w:rsidRDefault="00BB6812" w:rsidP="00B134DE">
      <w:pPr>
        <w:autoSpaceDE w:val="0"/>
        <w:autoSpaceDN w:val="0"/>
        <w:adjustRightInd w:val="0"/>
        <w:jc w:val="right"/>
        <w:rPr>
          <w:rFonts w:ascii="Times New Roman" w:hAnsi="Times New Roman"/>
          <w:sz w:val="24"/>
          <w:szCs w:val="24"/>
        </w:rPr>
      </w:pPr>
      <w:r w:rsidRPr="00B134DE">
        <w:rPr>
          <w:rFonts w:ascii="Times New Roman" w:hAnsi="Times New Roman"/>
          <w:sz w:val="20"/>
          <w:szCs w:val="20"/>
        </w:rPr>
        <w:t>Смоленской област</w:t>
      </w:r>
      <w:r w:rsidRPr="000F50BE">
        <w:rPr>
          <w:rFonts w:ascii="Times New Roman" w:hAnsi="Times New Roman"/>
          <w:sz w:val="24"/>
          <w:szCs w:val="24"/>
        </w:rPr>
        <w:t>и</w:t>
      </w:r>
    </w:p>
    <w:p w:rsidR="00BB6812" w:rsidRPr="000F50BE" w:rsidRDefault="00BB6812" w:rsidP="00D517F8">
      <w:pPr>
        <w:autoSpaceDE w:val="0"/>
        <w:autoSpaceDN w:val="0"/>
        <w:adjustRightInd w:val="0"/>
        <w:ind w:firstLine="540"/>
        <w:jc w:val="both"/>
        <w:rPr>
          <w:rFonts w:ascii="Times New Roman" w:hAnsi="Times New Roman"/>
          <w:sz w:val="24"/>
          <w:szCs w:val="24"/>
        </w:rPr>
      </w:pPr>
    </w:p>
    <w:p w:rsidR="00BB6812" w:rsidRPr="000F50BE" w:rsidRDefault="00BB6812" w:rsidP="00D517F8">
      <w:pPr>
        <w:pStyle w:val="ConsPlusTitle"/>
        <w:widowControl/>
        <w:jc w:val="center"/>
      </w:pPr>
      <w:r w:rsidRPr="000F50BE">
        <w:t>ПЕРЕЧЕНЬ</w:t>
      </w:r>
    </w:p>
    <w:p w:rsidR="00BB6812" w:rsidRPr="000F50BE" w:rsidRDefault="00BB6812" w:rsidP="00D517F8">
      <w:pPr>
        <w:pStyle w:val="ConsPlusTitle"/>
        <w:widowControl/>
        <w:jc w:val="center"/>
      </w:pPr>
      <w:r w:rsidRPr="000F50BE">
        <w:t>ПРОГРАММНЫХ МЕРОПРИЯТИЙ</w:t>
      </w:r>
    </w:p>
    <w:p w:rsidR="00BB6812" w:rsidRPr="000F50BE" w:rsidRDefault="00BB6812" w:rsidP="00D517F8">
      <w:pPr>
        <w:autoSpaceDE w:val="0"/>
        <w:autoSpaceDN w:val="0"/>
        <w:adjustRightInd w:val="0"/>
        <w:ind w:firstLine="540"/>
        <w:jc w:val="both"/>
        <w:rPr>
          <w:rFonts w:ascii="Times New Roman" w:hAnsi="Times New Roman"/>
          <w:sz w:val="24"/>
          <w:szCs w:val="24"/>
        </w:rPr>
      </w:pPr>
    </w:p>
    <w:tbl>
      <w:tblPr>
        <w:tblW w:w="10560" w:type="dxa"/>
        <w:tblInd w:w="70" w:type="dxa"/>
        <w:tblLayout w:type="fixed"/>
        <w:tblCellMar>
          <w:left w:w="70" w:type="dxa"/>
          <w:right w:w="70" w:type="dxa"/>
        </w:tblCellMar>
        <w:tblLook w:val="0000"/>
      </w:tblPr>
      <w:tblGrid>
        <w:gridCol w:w="540"/>
        <w:gridCol w:w="3375"/>
        <w:gridCol w:w="1890"/>
        <w:gridCol w:w="1485"/>
        <w:gridCol w:w="3270"/>
      </w:tblGrid>
      <w:tr w:rsidR="00BB6812" w:rsidRPr="000F50BE" w:rsidTr="00A40925">
        <w:trPr>
          <w:gridAfter w:val="1"/>
          <w:wAfter w:w="3270" w:type="dxa"/>
          <w:cantSplit/>
          <w:trHeight w:val="360"/>
        </w:trPr>
        <w:tc>
          <w:tcPr>
            <w:tcW w:w="540" w:type="dxa"/>
            <w:vMerge w:val="restart"/>
            <w:tcBorders>
              <w:top w:val="single" w:sz="6" w:space="0" w:color="auto"/>
              <w:left w:val="single" w:sz="6" w:space="0" w:color="auto"/>
              <w:bottom w:val="nil"/>
              <w:right w:val="single" w:sz="6" w:space="0" w:color="auto"/>
            </w:tcBorders>
          </w:tcPr>
          <w:p w:rsidR="00BB6812" w:rsidRPr="000F50BE" w:rsidRDefault="00BB6812" w:rsidP="00A40925">
            <w:pPr>
              <w:pStyle w:val="ConsPlusCell"/>
              <w:widowControl/>
              <w:rPr>
                <w:rFonts w:ascii="Times New Roman" w:hAnsi="Times New Roman" w:cs="Times New Roman"/>
                <w:b/>
                <w:sz w:val="24"/>
                <w:szCs w:val="24"/>
              </w:rPr>
            </w:pPr>
            <w:r w:rsidRPr="000F50BE">
              <w:rPr>
                <w:rFonts w:ascii="Times New Roman" w:hAnsi="Times New Roman" w:cs="Times New Roman"/>
                <w:b/>
                <w:sz w:val="24"/>
                <w:szCs w:val="24"/>
              </w:rPr>
              <w:t xml:space="preserve">N </w:t>
            </w:r>
            <w:r w:rsidRPr="000F50BE">
              <w:rPr>
                <w:rFonts w:ascii="Times New Roman" w:hAnsi="Times New Roman" w:cs="Times New Roman"/>
                <w:b/>
                <w:sz w:val="24"/>
                <w:szCs w:val="24"/>
              </w:rPr>
              <w:br/>
              <w:t>п/п</w:t>
            </w:r>
          </w:p>
        </w:tc>
        <w:tc>
          <w:tcPr>
            <w:tcW w:w="3375" w:type="dxa"/>
            <w:vMerge w:val="restart"/>
            <w:tcBorders>
              <w:top w:val="single" w:sz="6" w:space="0" w:color="auto"/>
              <w:left w:val="single" w:sz="6" w:space="0" w:color="auto"/>
              <w:bottom w:val="nil"/>
              <w:right w:val="single" w:sz="6" w:space="0" w:color="auto"/>
            </w:tcBorders>
          </w:tcPr>
          <w:p w:rsidR="00BB6812" w:rsidRPr="000F50BE" w:rsidRDefault="00BB6812" w:rsidP="00A40925">
            <w:pPr>
              <w:pStyle w:val="ConsPlusCell"/>
              <w:widowControl/>
              <w:jc w:val="center"/>
              <w:rPr>
                <w:rFonts w:ascii="Times New Roman" w:hAnsi="Times New Roman" w:cs="Times New Roman"/>
                <w:b/>
                <w:sz w:val="24"/>
                <w:szCs w:val="24"/>
              </w:rPr>
            </w:pPr>
            <w:r w:rsidRPr="000F50BE">
              <w:rPr>
                <w:rFonts w:ascii="Times New Roman" w:hAnsi="Times New Roman" w:cs="Times New Roman"/>
                <w:b/>
                <w:sz w:val="24"/>
                <w:szCs w:val="24"/>
              </w:rPr>
              <w:t xml:space="preserve">Наименование      </w:t>
            </w:r>
            <w:r w:rsidRPr="000F50BE">
              <w:rPr>
                <w:rFonts w:ascii="Times New Roman" w:hAnsi="Times New Roman" w:cs="Times New Roman"/>
                <w:b/>
                <w:sz w:val="24"/>
                <w:szCs w:val="24"/>
              </w:rPr>
              <w:br/>
              <w:t>мероприятия</w:t>
            </w:r>
          </w:p>
        </w:tc>
        <w:tc>
          <w:tcPr>
            <w:tcW w:w="1890" w:type="dxa"/>
            <w:vMerge w:val="restart"/>
            <w:tcBorders>
              <w:top w:val="single" w:sz="6" w:space="0" w:color="auto"/>
              <w:left w:val="single" w:sz="6" w:space="0" w:color="auto"/>
              <w:bottom w:val="nil"/>
              <w:right w:val="single" w:sz="6" w:space="0" w:color="auto"/>
            </w:tcBorders>
          </w:tcPr>
          <w:p w:rsidR="00BB6812" w:rsidRPr="000F50BE" w:rsidRDefault="00BB6812" w:rsidP="00A40925">
            <w:pPr>
              <w:pStyle w:val="ConsPlusCell"/>
              <w:widowControl/>
              <w:jc w:val="center"/>
              <w:rPr>
                <w:rFonts w:ascii="Times New Roman" w:hAnsi="Times New Roman" w:cs="Times New Roman"/>
                <w:b/>
                <w:sz w:val="24"/>
                <w:szCs w:val="24"/>
              </w:rPr>
            </w:pPr>
            <w:r w:rsidRPr="000F50BE">
              <w:rPr>
                <w:rFonts w:ascii="Times New Roman" w:hAnsi="Times New Roman" w:cs="Times New Roman"/>
                <w:b/>
                <w:sz w:val="24"/>
                <w:szCs w:val="24"/>
              </w:rPr>
              <w:t>Исполнитель</w:t>
            </w:r>
          </w:p>
        </w:tc>
        <w:tc>
          <w:tcPr>
            <w:tcW w:w="1485" w:type="dxa"/>
            <w:vMerge w:val="restart"/>
            <w:tcBorders>
              <w:top w:val="single" w:sz="6" w:space="0" w:color="auto"/>
              <w:left w:val="single" w:sz="6" w:space="0" w:color="auto"/>
              <w:bottom w:val="nil"/>
              <w:right w:val="single" w:sz="6" w:space="0" w:color="auto"/>
            </w:tcBorders>
          </w:tcPr>
          <w:p w:rsidR="00BB6812" w:rsidRPr="000F50BE" w:rsidRDefault="00BB6812" w:rsidP="00A40925">
            <w:pPr>
              <w:pStyle w:val="ConsPlusCell"/>
              <w:widowControl/>
              <w:jc w:val="center"/>
              <w:rPr>
                <w:rFonts w:ascii="Times New Roman" w:hAnsi="Times New Roman" w:cs="Times New Roman"/>
                <w:b/>
                <w:sz w:val="24"/>
                <w:szCs w:val="24"/>
              </w:rPr>
            </w:pPr>
            <w:r w:rsidRPr="000F50BE">
              <w:rPr>
                <w:rFonts w:ascii="Times New Roman" w:hAnsi="Times New Roman" w:cs="Times New Roman"/>
                <w:b/>
                <w:sz w:val="24"/>
                <w:szCs w:val="24"/>
              </w:rPr>
              <w:t xml:space="preserve">Срок   </w:t>
            </w:r>
            <w:r w:rsidRPr="000F50BE">
              <w:rPr>
                <w:rFonts w:ascii="Times New Roman" w:hAnsi="Times New Roman" w:cs="Times New Roman"/>
                <w:b/>
                <w:sz w:val="24"/>
                <w:szCs w:val="24"/>
              </w:rPr>
              <w:br/>
              <w:t>исполнения</w:t>
            </w:r>
          </w:p>
        </w:tc>
      </w:tr>
      <w:tr w:rsidR="00BB6812" w:rsidRPr="000F50BE" w:rsidTr="00A40925">
        <w:trPr>
          <w:gridAfter w:val="1"/>
          <w:wAfter w:w="3270" w:type="dxa"/>
          <w:cantSplit/>
          <w:trHeight w:val="276"/>
        </w:trPr>
        <w:tc>
          <w:tcPr>
            <w:tcW w:w="540" w:type="dxa"/>
            <w:vMerge/>
            <w:tcBorders>
              <w:top w:val="nil"/>
              <w:left w:val="single" w:sz="6" w:space="0" w:color="auto"/>
              <w:bottom w:val="nil"/>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p>
        </w:tc>
        <w:tc>
          <w:tcPr>
            <w:tcW w:w="3375" w:type="dxa"/>
            <w:vMerge/>
            <w:tcBorders>
              <w:top w:val="nil"/>
              <w:left w:val="single" w:sz="6" w:space="0" w:color="auto"/>
              <w:bottom w:val="nil"/>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p>
        </w:tc>
        <w:tc>
          <w:tcPr>
            <w:tcW w:w="1890" w:type="dxa"/>
            <w:vMerge/>
            <w:tcBorders>
              <w:top w:val="nil"/>
              <w:left w:val="single" w:sz="6" w:space="0" w:color="auto"/>
              <w:bottom w:val="nil"/>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p>
        </w:tc>
        <w:tc>
          <w:tcPr>
            <w:tcW w:w="1485" w:type="dxa"/>
            <w:vMerge/>
            <w:tcBorders>
              <w:top w:val="nil"/>
              <w:left w:val="single" w:sz="6" w:space="0" w:color="auto"/>
              <w:bottom w:val="nil"/>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p>
        </w:tc>
      </w:tr>
      <w:tr w:rsidR="00BB6812" w:rsidRPr="000F50BE" w:rsidTr="00A40925">
        <w:trPr>
          <w:gridAfter w:val="1"/>
          <w:wAfter w:w="3270" w:type="dxa"/>
          <w:cantSplit/>
          <w:trHeight w:val="600"/>
        </w:trPr>
        <w:tc>
          <w:tcPr>
            <w:tcW w:w="540" w:type="dxa"/>
            <w:vMerge/>
            <w:tcBorders>
              <w:top w:val="nil"/>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p>
        </w:tc>
        <w:tc>
          <w:tcPr>
            <w:tcW w:w="3375" w:type="dxa"/>
            <w:vMerge/>
            <w:tcBorders>
              <w:top w:val="nil"/>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p>
        </w:tc>
      </w:tr>
      <w:tr w:rsidR="00BB6812" w:rsidRPr="000F50BE" w:rsidTr="00A40925">
        <w:trPr>
          <w:gridAfter w:val="1"/>
          <w:wAfter w:w="3270" w:type="dxa"/>
          <w:cantSplit/>
          <w:trHeight w:val="270"/>
        </w:trPr>
        <w:tc>
          <w:tcPr>
            <w:tcW w:w="540" w:type="dxa"/>
            <w:tcBorders>
              <w:top w:val="single" w:sz="6" w:space="0" w:color="auto"/>
              <w:left w:val="single" w:sz="6" w:space="0" w:color="auto"/>
              <w:bottom w:val="single" w:sz="4" w:space="0" w:color="auto"/>
              <w:right w:val="single" w:sz="6" w:space="0" w:color="auto"/>
            </w:tcBorders>
          </w:tcPr>
          <w:p w:rsidR="00BB6812" w:rsidRPr="000F50BE" w:rsidRDefault="00BB6812" w:rsidP="00A40925">
            <w:pPr>
              <w:pStyle w:val="ConsPlusCell"/>
              <w:widowControl/>
              <w:jc w:val="center"/>
              <w:rPr>
                <w:rFonts w:ascii="Times New Roman" w:hAnsi="Times New Roman" w:cs="Times New Roman"/>
                <w:sz w:val="24"/>
                <w:szCs w:val="24"/>
              </w:rPr>
            </w:pPr>
            <w:r w:rsidRPr="000F50BE">
              <w:rPr>
                <w:rFonts w:ascii="Times New Roman" w:hAnsi="Times New Roman" w:cs="Times New Roman"/>
                <w:sz w:val="24"/>
                <w:szCs w:val="24"/>
              </w:rPr>
              <w:t>1</w:t>
            </w:r>
          </w:p>
        </w:tc>
        <w:tc>
          <w:tcPr>
            <w:tcW w:w="3375" w:type="dxa"/>
            <w:tcBorders>
              <w:top w:val="single" w:sz="6" w:space="0" w:color="auto"/>
              <w:left w:val="single" w:sz="6" w:space="0" w:color="auto"/>
              <w:bottom w:val="single" w:sz="4" w:space="0" w:color="auto"/>
              <w:right w:val="single" w:sz="6" w:space="0" w:color="auto"/>
            </w:tcBorders>
          </w:tcPr>
          <w:p w:rsidR="00BB6812" w:rsidRPr="000F50BE" w:rsidRDefault="00BB6812" w:rsidP="00A40925">
            <w:pPr>
              <w:pStyle w:val="ConsPlusCell"/>
              <w:jc w:val="center"/>
              <w:rPr>
                <w:rFonts w:ascii="Times New Roman" w:hAnsi="Times New Roman" w:cs="Times New Roman"/>
                <w:sz w:val="24"/>
                <w:szCs w:val="24"/>
              </w:rPr>
            </w:pPr>
            <w:r w:rsidRPr="000F50BE">
              <w:rPr>
                <w:rFonts w:ascii="Times New Roman" w:hAnsi="Times New Roman" w:cs="Times New Roman"/>
                <w:sz w:val="24"/>
                <w:szCs w:val="24"/>
              </w:rPr>
              <w:t>2</w:t>
            </w:r>
          </w:p>
        </w:tc>
        <w:tc>
          <w:tcPr>
            <w:tcW w:w="1890" w:type="dxa"/>
            <w:tcBorders>
              <w:top w:val="single" w:sz="6" w:space="0" w:color="auto"/>
              <w:left w:val="single" w:sz="6" w:space="0" w:color="auto"/>
              <w:bottom w:val="single" w:sz="4" w:space="0" w:color="auto"/>
              <w:right w:val="single" w:sz="6" w:space="0" w:color="auto"/>
            </w:tcBorders>
          </w:tcPr>
          <w:p w:rsidR="00BB6812" w:rsidRPr="000F50BE" w:rsidRDefault="00BB6812" w:rsidP="00A40925">
            <w:pPr>
              <w:pStyle w:val="ConsPlusCell"/>
              <w:widowControl/>
              <w:jc w:val="center"/>
              <w:rPr>
                <w:rFonts w:ascii="Times New Roman" w:hAnsi="Times New Roman" w:cs="Times New Roman"/>
                <w:sz w:val="24"/>
                <w:szCs w:val="24"/>
              </w:rPr>
            </w:pPr>
            <w:r w:rsidRPr="000F50BE">
              <w:rPr>
                <w:rFonts w:ascii="Times New Roman" w:hAnsi="Times New Roman" w:cs="Times New Roman"/>
                <w:sz w:val="24"/>
                <w:szCs w:val="24"/>
              </w:rPr>
              <w:t>3</w:t>
            </w:r>
          </w:p>
        </w:tc>
        <w:tc>
          <w:tcPr>
            <w:tcW w:w="1485" w:type="dxa"/>
            <w:tcBorders>
              <w:top w:val="single" w:sz="6" w:space="0" w:color="auto"/>
              <w:left w:val="single" w:sz="6" w:space="0" w:color="auto"/>
              <w:bottom w:val="single" w:sz="4" w:space="0" w:color="auto"/>
              <w:right w:val="single" w:sz="6" w:space="0" w:color="auto"/>
            </w:tcBorders>
          </w:tcPr>
          <w:p w:rsidR="00BB6812" w:rsidRPr="000F50BE" w:rsidRDefault="00BB6812" w:rsidP="00A40925">
            <w:pPr>
              <w:pStyle w:val="ConsPlusCell"/>
              <w:widowControl/>
              <w:jc w:val="center"/>
              <w:rPr>
                <w:rFonts w:ascii="Times New Roman" w:hAnsi="Times New Roman" w:cs="Times New Roman"/>
                <w:sz w:val="24"/>
                <w:szCs w:val="24"/>
              </w:rPr>
            </w:pPr>
            <w:r w:rsidRPr="000F50BE">
              <w:rPr>
                <w:rFonts w:ascii="Times New Roman" w:hAnsi="Times New Roman" w:cs="Times New Roman"/>
                <w:sz w:val="24"/>
                <w:szCs w:val="24"/>
              </w:rPr>
              <w:t>4</w:t>
            </w:r>
          </w:p>
        </w:tc>
      </w:tr>
      <w:tr w:rsidR="00BB6812" w:rsidRPr="000F50BE" w:rsidTr="00A40925">
        <w:trPr>
          <w:cantSplit/>
          <w:trHeight w:val="555"/>
        </w:trPr>
        <w:tc>
          <w:tcPr>
            <w:tcW w:w="10560" w:type="dxa"/>
            <w:gridSpan w:val="5"/>
            <w:tcBorders>
              <w:top w:val="single" w:sz="6" w:space="0" w:color="auto"/>
              <w:left w:val="single" w:sz="6" w:space="0" w:color="auto"/>
              <w:bottom w:val="single" w:sz="4" w:space="0" w:color="auto"/>
              <w:right w:val="single" w:sz="6" w:space="0" w:color="auto"/>
            </w:tcBorders>
          </w:tcPr>
          <w:p w:rsidR="00BB6812" w:rsidRPr="000F50BE" w:rsidRDefault="00BB6812" w:rsidP="00A40925">
            <w:pPr>
              <w:pStyle w:val="ConsPlusCell"/>
              <w:jc w:val="both"/>
              <w:rPr>
                <w:rFonts w:ascii="Times New Roman" w:hAnsi="Times New Roman" w:cs="Times New Roman"/>
                <w:b/>
                <w:sz w:val="24"/>
                <w:szCs w:val="24"/>
              </w:rPr>
            </w:pPr>
            <w:r w:rsidRPr="000F50BE">
              <w:rPr>
                <w:rFonts w:ascii="Times New Roman" w:hAnsi="Times New Roman" w:cs="Times New Roman"/>
                <w:b/>
                <w:sz w:val="24"/>
                <w:szCs w:val="24"/>
              </w:rPr>
              <w:t xml:space="preserve">Цель. Реализация на территории </w:t>
            </w:r>
            <w:r>
              <w:rPr>
                <w:rFonts w:ascii="Times New Roman" w:hAnsi="Times New Roman" w:cs="Times New Roman"/>
                <w:b/>
                <w:sz w:val="24"/>
                <w:szCs w:val="24"/>
              </w:rPr>
              <w:t>Сметанинского</w:t>
            </w:r>
            <w:r w:rsidRPr="000F50BE">
              <w:rPr>
                <w:rFonts w:ascii="Times New Roman" w:hAnsi="Times New Roman" w:cs="Times New Roman"/>
                <w:b/>
                <w:sz w:val="24"/>
                <w:szCs w:val="24"/>
              </w:rPr>
              <w:t xml:space="preserve"> сельского поселения   мер   по     профилактике терроризма </w:t>
            </w:r>
          </w:p>
          <w:p w:rsidR="00BB6812" w:rsidRPr="000F50BE" w:rsidRDefault="00BB6812" w:rsidP="00A40925">
            <w:pPr>
              <w:pStyle w:val="ConsPlusCell"/>
              <w:jc w:val="both"/>
              <w:rPr>
                <w:rFonts w:ascii="Times New Roman" w:hAnsi="Times New Roman" w:cs="Times New Roman"/>
                <w:b/>
                <w:sz w:val="24"/>
                <w:szCs w:val="24"/>
              </w:rPr>
            </w:pPr>
            <w:r w:rsidRPr="000F50BE">
              <w:rPr>
                <w:rFonts w:ascii="Times New Roman" w:hAnsi="Times New Roman" w:cs="Times New Roman"/>
                <w:b/>
                <w:sz w:val="24"/>
                <w:szCs w:val="24"/>
              </w:rPr>
              <w:t xml:space="preserve">                           </w:t>
            </w:r>
          </w:p>
        </w:tc>
      </w:tr>
      <w:tr w:rsidR="00BB6812" w:rsidRPr="000F50BE" w:rsidTr="00A40925">
        <w:trPr>
          <w:cantSplit/>
          <w:trHeight w:val="555"/>
        </w:trPr>
        <w:tc>
          <w:tcPr>
            <w:tcW w:w="10560" w:type="dxa"/>
            <w:gridSpan w:val="5"/>
            <w:tcBorders>
              <w:top w:val="single" w:sz="4" w:space="0" w:color="auto"/>
              <w:left w:val="single" w:sz="6" w:space="0" w:color="auto"/>
              <w:bottom w:val="single" w:sz="6" w:space="0" w:color="auto"/>
              <w:right w:val="single" w:sz="6" w:space="0" w:color="auto"/>
            </w:tcBorders>
          </w:tcPr>
          <w:p w:rsidR="00BB6812" w:rsidRPr="000F50BE" w:rsidRDefault="00BB6812" w:rsidP="00A40925">
            <w:pPr>
              <w:pStyle w:val="ConsPlusCell"/>
              <w:jc w:val="both"/>
              <w:rPr>
                <w:rFonts w:ascii="Times New Roman" w:hAnsi="Times New Roman" w:cs="Times New Roman"/>
                <w:b/>
                <w:sz w:val="24"/>
                <w:szCs w:val="24"/>
              </w:rPr>
            </w:pPr>
            <w:r w:rsidRPr="000F50BE">
              <w:rPr>
                <w:rFonts w:ascii="Times New Roman" w:hAnsi="Times New Roman" w:cs="Times New Roman"/>
                <w:b/>
                <w:sz w:val="24"/>
                <w:szCs w:val="24"/>
              </w:rPr>
              <w:t xml:space="preserve">Задача 1. Решение организационных вопросов по противодействию терроризму и   </w:t>
            </w:r>
            <w:r w:rsidRPr="000F50BE">
              <w:rPr>
                <w:rFonts w:ascii="Times New Roman" w:hAnsi="Times New Roman" w:cs="Times New Roman"/>
                <w:b/>
                <w:sz w:val="24"/>
                <w:szCs w:val="24"/>
              </w:rPr>
              <w:br/>
              <w:t>оптимизация деятельности органов и структур в указанной сфере</w:t>
            </w:r>
          </w:p>
        </w:tc>
      </w:tr>
      <w:tr w:rsidR="00BB6812" w:rsidRPr="000F50BE" w:rsidTr="00A40925">
        <w:trPr>
          <w:gridAfter w:val="1"/>
          <w:wAfter w:w="3270" w:type="dxa"/>
          <w:cantSplit/>
          <w:trHeight w:val="480"/>
        </w:trPr>
        <w:tc>
          <w:tcPr>
            <w:tcW w:w="540"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Создание рабочей группы,</w:t>
            </w:r>
            <w:r w:rsidRPr="000F50BE">
              <w:rPr>
                <w:rFonts w:ascii="Times New Roman" w:hAnsi="Times New Roman" w:cs="Times New Roman"/>
                <w:sz w:val="24"/>
                <w:szCs w:val="24"/>
              </w:rPr>
              <w:br/>
              <w:t>ответственной         за</w:t>
            </w:r>
            <w:r w:rsidRPr="000F50BE">
              <w:rPr>
                <w:rFonts w:ascii="Times New Roman" w:hAnsi="Times New Roman" w:cs="Times New Roman"/>
                <w:sz w:val="24"/>
                <w:szCs w:val="24"/>
              </w:rPr>
              <w:br/>
              <w:t xml:space="preserve">реализацию программы    </w:t>
            </w:r>
          </w:p>
        </w:tc>
        <w:tc>
          <w:tcPr>
            <w:tcW w:w="1890"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Администрация</w:t>
            </w:r>
          </w:p>
        </w:tc>
        <w:tc>
          <w:tcPr>
            <w:tcW w:w="1485"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201</w:t>
            </w:r>
            <w:r>
              <w:rPr>
                <w:rFonts w:ascii="Times New Roman" w:hAnsi="Times New Roman" w:cs="Times New Roman"/>
                <w:sz w:val="24"/>
                <w:szCs w:val="24"/>
              </w:rPr>
              <w:t>4</w:t>
            </w:r>
            <w:r w:rsidRPr="000F50BE">
              <w:rPr>
                <w:rFonts w:ascii="Times New Roman" w:hAnsi="Times New Roman" w:cs="Times New Roman"/>
                <w:sz w:val="24"/>
                <w:szCs w:val="24"/>
              </w:rPr>
              <w:t>г.</w:t>
            </w:r>
          </w:p>
        </w:tc>
      </w:tr>
      <w:tr w:rsidR="00BB6812" w:rsidRPr="000F50BE" w:rsidTr="00A40925">
        <w:trPr>
          <w:gridAfter w:val="1"/>
          <w:wAfter w:w="3270" w:type="dxa"/>
          <w:cantSplit/>
          <w:trHeight w:val="840"/>
        </w:trPr>
        <w:tc>
          <w:tcPr>
            <w:tcW w:w="540"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Корректировка    перечня</w:t>
            </w:r>
            <w:r w:rsidRPr="000F50BE">
              <w:rPr>
                <w:rFonts w:ascii="Times New Roman" w:hAnsi="Times New Roman" w:cs="Times New Roman"/>
                <w:sz w:val="24"/>
                <w:szCs w:val="24"/>
              </w:rPr>
              <w:br/>
              <w:t>критически        важных</w:t>
            </w:r>
            <w:r w:rsidRPr="000F50BE">
              <w:rPr>
                <w:rFonts w:ascii="Times New Roman" w:hAnsi="Times New Roman" w:cs="Times New Roman"/>
                <w:sz w:val="24"/>
                <w:szCs w:val="24"/>
              </w:rPr>
              <w:br/>
              <w:t>объектов, находящихся на</w:t>
            </w:r>
            <w:r w:rsidRPr="000F50BE">
              <w:rPr>
                <w:rFonts w:ascii="Times New Roman" w:hAnsi="Times New Roman" w:cs="Times New Roman"/>
                <w:sz w:val="24"/>
                <w:szCs w:val="24"/>
              </w:rPr>
              <w:br/>
              <w:t xml:space="preserve">территории              </w:t>
            </w:r>
            <w:r w:rsidRPr="000F50BE">
              <w:rPr>
                <w:rFonts w:ascii="Times New Roman" w:hAnsi="Times New Roman" w:cs="Times New Roman"/>
                <w:sz w:val="24"/>
                <w:szCs w:val="24"/>
              </w:rPr>
              <w:br/>
              <w:t xml:space="preserve">муниципального          </w:t>
            </w:r>
            <w:r w:rsidRPr="000F50BE">
              <w:rPr>
                <w:rFonts w:ascii="Times New Roman" w:hAnsi="Times New Roman" w:cs="Times New Roman"/>
                <w:sz w:val="24"/>
                <w:szCs w:val="24"/>
              </w:rPr>
              <w:br/>
              <w:t xml:space="preserve">образования             </w:t>
            </w:r>
          </w:p>
        </w:tc>
        <w:tc>
          <w:tcPr>
            <w:tcW w:w="1890"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w:t>
            </w:r>
            <w:r w:rsidRPr="000F50BE">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201</w:t>
            </w:r>
            <w:r>
              <w:rPr>
                <w:rFonts w:ascii="Times New Roman" w:hAnsi="Times New Roman" w:cs="Times New Roman"/>
                <w:sz w:val="24"/>
                <w:szCs w:val="24"/>
              </w:rPr>
              <w:t>4     -</w:t>
            </w:r>
            <w:r>
              <w:rPr>
                <w:rFonts w:ascii="Times New Roman" w:hAnsi="Times New Roman" w:cs="Times New Roman"/>
                <w:sz w:val="24"/>
                <w:szCs w:val="24"/>
              </w:rPr>
              <w:br/>
              <w:t>2016</w:t>
            </w:r>
            <w:r w:rsidRPr="000F50BE">
              <w:rPr>
                <w:rFonts w:ascii="Times New Roman" w:hAnsi="Times New Roman" w:cs="Times New Roman"/>
                <w:sz w:val="24"/>
                <w:szCs w:val="24"/>
              </w:rPr>
              <w:t xml:space="preserve"> годы </w:t>
            </w:r>
          </w:p>
        </w:tc>
      </w:tr>
      <w:tr w:rsidR="00BB6812" w:rsidRPr="000F50BE" w:rsidTr="00A40925">
        <w:trPr>
          <w:gridAfter w:val="1"/>
          <w:wAfter w:w="3270" w:type="dxa"/>
          <w:cantSplit/>
          <w:trHeight w:val="840"/>
        </w:trPr>
        <w:tc>
          <w:tcPr>
            <w:tcW w:w="540"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Создание  аппарата   АТК</w:t>
            </w:r>
            <w:r w:rsidRPr="000F50BE">
              <w:rPr>
                <w:rFonts w:ascii="Times New Roman" w:hAnsi="Times New Roman" w:cs="Times New Roman"/>
                <w:sz w:val="24"/>
                <w:szCs w:val="24"/>
              </w:rPr>
              <w:br/>
              <w:t>для    организационного,</w:t>
            </w:r>
            <w:r w:rsidRPr="000F50BE">
              <w:rPr>
                <w:rFonts w:ascii="Times New Roman" w:hAnsi="Times New Roman" w:cs="Times New Roman"/>
                <w:sz w:val="24"/>
                <w:szCs w:val="24"/>
              </w:rPr>
              <w:br/>
              <w:t>документационного      и</w:t>
            </w:r>
            <w:r w:rsidRPr="000F50BE">
              <w:rPr>
                <w:rFonts w:ascii="Times New Roman" w:hAnsi="Times New Roman" w:cs="Times New Roman"/>
                <w:sz w:val="24"/>
                <w:szCs w:val="24"/>
              </w:rPr>
              <w:br/>
              <w:t>материально-технического</w:t>
            </w:r>
            <w:r w:rsidRPr="000F50BE">
              <w:rPr>
                <w:rFonts w:ascii="Times New Roman" w:hAnsi="Times New Roman" w:cs="Times New Roman"/>
                <w:sz w:val="24"/>
                <w:szCs w:val="24"/>
              </w:rPr>
              <w:br/>
              <w:t>обеспечения деятельности</w:t>
            </w:r>
            <w:r w:rsidRPr="000F50BE">
              <w:rPr>
                <w:rFonts w:ascii="Times New Roman" w:hAnsi="Times New Roman" w:cs="Times New Roman"/>
                <w:sz w:val="24"/>
                <w:szCs w:val="24"/>
              </w:rPr>
              <w:br/>
              <w:t xml:space="preserve">указанной комиссии      </w:t>
            </w:r>
          </w:p>
        </w:tc>
        <w:tc>
          <w:tcPr>
            <w:tcW w:w="1890"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w:t>
            </w:r>
            <w:r w:rsidRPr="000F50BE">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201</w:t>
            </w:r>
            <w:r>
              <w:rPr>
                <w:rFonts w:ascii="Times New Roman" w:hAnsi="Times New Roman" w:cs="Times New Roman"/>
                <w:sz w:val="24"/>
                <w:szCs w:val="24"/>
              </w:rPr>
              <w:t>4</w:t>
            </w:r>
            <w:r w:rsidRPr="000F50BE">
              <w:rPr>
                <w:rFonts w:ascii="Times New Roman" w:hAnsi="Times New Roman" w:cs="Times New Roman"/>
                <w:sz w:val="24"/>
                <w:szCs w:val="24"/>
              </w:rPr>
              <w:t xml:space="preserve"> г.</w:t>
            </w:r>
          </w:p>
        </w:tc>
      </w:tr>
      <w:tr w:rsidR="00BB6812" w:rsidRPr="000F50BE" w:rsidTr="00A40925">
        <w:trPr>
          <w:cantSplit/>
          <w:trHeight w:val="360"/>
        </w:trPr>
        <w:tc>
          <w:tcPr>
            <w:tcW w:w="10560" w:type="dxa"/>
            <w:gridSpan w:val="5"/>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jc w:val="both"/>
              <w:rPr>
                <w:rFonts w:ascii="Times New Roman" w:hAnsi="Times New Roman" w:cs="Times New Roman"/>
                <w:b/>
                <w:sz w:val="24"/>
                <w:szCs w:val="24"/>
              </w:rPr>
            </w:pPr>
            <w:r w:rsidRPr="000F50BE">
              <w:rPr>
                <w:rFonts w:ascii="Times New Roman" w:hAnsi="Times New Roman" w:cs="Times New Roman"/>
                <w:b/>
                <w:sz w:val="24"/>
                <w:szCs w:val="24"/>
              </w:rPr>
              <w:t>Задача 2. Активизация профилактической и информационно-пропагандистской работы,</w:t>
            </w:r>
            <w:r w:rsidRPr="000F50BE">
              <w:rPr>
                <w:rFonts w:ascii="Times New Roman" w:hAnsi="Times New Roman" w:cs="Times New Roman"/>
                <w:b/>
                <w:sz w:val="24"/>
                <w:szCs w:val="24"/>
              </w:rPr>
              <w:br/>
              <w:t xml:space="preserve">в том числе в целях предотвращения этноконфессиональных конфликтов      </w:t>
            </w:r>
          </w:p>
        </w:tc>
      </w:tr>
      <w:tr w:rsidR="00BB6812" w:rsidRPr="000F50BE" w:rsidTr="00A40925">
        <w:trPr>
          <w:gridAfter w:val="1"/>
          <w:wAfter w:w="3270" w:type="dxa"/>
          <w:cantSplit/>
          <w:trHeight w:val="720"/>
        </w:trPr>
        <w:tc>
          <w:tcPr>
            <w:tcW w:w="540"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Выпуск         буклетов,</w:t>
            </w:r>
            <w:r w:rsidRPr="000F50BE">
              <w:rPr>
                <w:rFonts w:ascii="Times New Roman" w:hAnsi="Times New Roman" w:cs="Times New Roman"/>
                <w:sz w:val="24"/>
                <w:szCs w:val="24"/>
              </w:rPr>
              <w:br/>
              <w:t>памяток, плакатов,  иной</w:t>
            </w:r>
            <w:r w:rsidRPr="000F50BE">
              <w:rPr>
                <w:rFonts w:ascii="Times New Roman" w:hAnsi="Times New Roman" w:cs="Times New Roman"/>
                <w:sz w:val="24"/>
                <w:szCs w:val="24"/>
              </w:rPr>
              <w:br/>
              <w:t>печатной       продукции</w:t>
            </w:r>
            <w:r w:rsidRPr="000F50BE">
              <w:rPr>
                <w:rFonts w:ascii="Times New Roman" w:hAnsi="Times New Roman" w:cs="Times New Roman"/>
                <w:sz w:val="24"/>
                <w:szCs w:val="24"/>
              </w:rPr>
              <w:br/>
              <w:t xml:space="preserve">антитеррористической    </w:t>
            </w:r>
            <w:r w:rsidRPr="000F50BE">
              <w:rPr>
                <w:rFonts w:ascii="Times New Roman" w:hAnsi="Times New Roman" w:cs="Times New Roman"/>
                <w:sz w:val="24"/>
                <w:szCs w:val="24"/>
              </w:rPr>
              <w:br/>
              <w:t xml:space="preserve">направленности          </w:t>
            </w:r>
          </w:p>
        </w:tc>
        <w:tc>
          <w:tcPr>
            <w:tcW w:w="1890"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Администрация</w:t>
            </w:r>
          </w:p>
        </w:tc>
        <w:tc>
          <w:tcPr>
            <w:tcW w:w="1485"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201</w:t>
            </w:r>
            <w:r>
              <w:rPr>
                <w:rFonts w:ascii="Times New Roman" w:hAnsi="Times New Roman" w:cs="Times New Roman"/>
                <w:sz w:val="24"/>
                <w:szCs w:val="24"/>
              </w:rPr>
              <w:t>4</w:t>
            </w:r>
            <w:r w:rsidRPr="000F50BE">
              <w:rPr>
                <w:rFonts w:ascii="Times New Roman" w:hAnsi="Times New Roman" w:cs="Times New Roman"/>
                <w:sz w:val="24"/>
                <w:szCs w:val="24"/>
              </w:rPr>
              <w:t xml:space="preserve">     -</w:t>
            </w:r>
            <w:r w:rsidRPr="000F50BE">
              <w:rPr>
                <w:rFonts w:ascii="Times New Roman" w:hAnsi="Times New Roman" w:cs="Times New Roman"/>
                <w:sz w:val="24"/>
                <w:szCs w:val="24"/>
              </w:rPr>
              <w:br/>
              <w:t>201</w:t>
            </w:r>
            <w:r>
              <w:rPr>
                <w:rFonts w:ascii="Times New Roman" w:hAnsi="Times New Roman" w:cs="Times New Roman"/>
                <w:sz w:val="24"/>
                <w:szCs w:val="24"/>
              </w:rPr>
              <w:t>6</w:t>
            </w:r>
            <w:r w:rsidRPr="000F50BE">
              <w:rPr>
                <w:rFonts w:ascii="Times New Roman" w:hAnsi="Times New Roman" w:cs="Times New Roman"/>
                <w:sz w:val="24"/>
                <w:szCs w:val="24"/>
              </w:rPr>
              <w:t xml:space="preserve"> годы </w:t>
            </w:r>
          </w:p>
        </w:tc>
      </w:tr>
      <w:tr w:rsidR="00BB6812" w:rsidRPr="000F50BE" w:rsidTr="00A40925">
        <w:trPr>
          <w:gridAfter w:val="1"/>
          <w:wAfter w:w="3270" w:type="dxa"/>
          <w:cantSplit/>
          <w:trHeight w:val="960"/>
        </w:trPr>
        <w:tc>
          <w:tcPr>
            <w:tcW w:w="540"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Привлечение  к  активной</w:t>
            </w:r>
            <w:r w:rsidRPr="000F50BE">
              <w:rPr>
                <w:rFonts w:ascii="Times New Roman" w:hAnsi="Times New Roman" w:cs="Times New Roman"/>
                <w:sz w:val="24"/>
                <w:szCs w:val="24"/>
              </w:rPr>
              <w:br/>
              <w:t>пропаганде религиозной и</w:t>
            </w:r>
            <w:r w:rsidRPr="000F50BE">
              <w:rPr>
                <w:rFonts w:ascii="Times New Roman" w:hAnsi="Times New Roman" w:cs="Times New Roman"/>
                <w:sz w:val="24"/>
                <w:szCs w:val="24"/>
              </w:rPr>
              <w:br/>
              <w:t>национальной  терпимости</w:t>
            </w:r>
            <w:r w:rsidRPr="000F50BE">
              <w:rPr>
                <w:rFonts w:ascii="Times New Roman" w:hAnsi="Times New Roman" w:cs="Times New Roman"/>
                <w:sz w:val="24"/>
                <w:szCs w:val="24"/>
              </w:rPr>
              <w:br/>
              <w:t>представителей      всех</w:t>
            </w:r>
            <w:r w:rsidRPr="000F50BE">
              <w:rPr>
                <w:rFonts w:ascii="Times New Roman" w:hAnsi="Times New Roman" w:cs="Times New Roman"/>
                <w:sz w:val="24"/>
                <w:szCs w:val="24"/>
              </w:rPr>
              <w:br/>
              <w:t xml:space="preserve">религиозных   </w:t>
            </w:r>
            <w:r>
              <w:rPr>
                <w:rFonts w:ascii="Times New Roman" w:hAnsi="Times New Roman" w:cs="Times New Roman"/>
                <w:sz w:val="24"/>
                <w:szCs w:val="24"/>
              </w:rPr>
              <w:t>конф</w:t>
            </w:r>
            <w:r w:rsidRPr="000F50BE">
              <w:rPr>
                <w:rFonts w:ascii="Times New Roman" w:hAnsi="Times New Roman" w:cs="Times New Roman"/>
                <w:sz w:val="24"/>
                <w:szCs w:val="24"/>
              </w:rPr>
              <w:t>ессий,</w:t>
            </w:r>
            <w:r w:rsidRPr="000F50BE">
              <w:rPr>
                <w:rFonts w:ascii="Times New Roman" w:hAnsi="Times New Roman" w:cs="Times New Roman"/>
                <w:sz w:val="24"/>
                <w:szCs w:val="24"/>
              </w:rPr>
              <w:br/>
              <w:t>общественно-политических</w:t>
            </w:r>
            <w:r w:rsidRPr="000F50BE">
              <w:rPr>
                <w:rFonts w:ascii="Times New Roman" w:hAnsi="Times New Roman" w:cs="Times New Roman"/>
                <w:sz w:val="24"/>
                <w:szCs w:val="24"/>
              </w:rPr>
              <w:br/>
              <w:t xml:space="preserve">организаций             </w:t>
            </w:r>
          </w:p>
        </w:tc>
        <w:tc>
          <w:tcPr>
            <w:tcW w:w="1890"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sidRPr="000F50BE">
              <w:rPr>
                <w:rFonts w:ascii="Times New Roman" w:hAnsi="Times New Roman" w:cs="Times New Roman"/>
                <w:sz w:val="24"/>
                <w:szCs w:val="24"/>
              </w:rPr>
              <w:t>Администрация</w:t>
            </w:r>
          </w:p>
        </w:tc>
        <w:tc>
          <w:tcPr>
            <w:tcW w:w="1485" w:type="dxa"/>
            <w:tcBorders>
              <w:top w:val="single" w:sz="6" w:space="0" w:color="auto"/>
              <w:left w:val="single" w:sz="6" w:space="0" w:color="auto"/>
              <w:bottom w:val="single" w:sz="6" w:space="0" w:color="auto"/>
              <w:right w:val="single" w:sz="6" w:space="0" w:color="auto"/>
            </w:tcBorders>
          </w:tcPr>
          <w:p w:rsidR="00BB6812" w:rsidRPr="000F50BE" w:rsidRDefault="00BB6812" w:rsidP="00A40925">
            <w:pPr>
              <w:pStyle w:val="ConsPlusCell"/>
              <w:widowControl/>
              <w:rPr>
                <w:rFonts w:ascii="Times New Roman" w:hAnsi="Times New Roman" w:cs="Times New Roman"/>
                <w:sz w:val="24"/>
                <w:szCs w:val="24"/>
              </w:rPr>
            </w:pPr>
            <w:r>
              <w:rPr>
                <w:rFonts w:ascii="Times New Roman" w:hAnsi="Times New Roman" w:cs="Times New Roman"/>
                <w:sz w:val="24"/>
                <w:szCs w:val="24"/>
              </w:rPr>
              <w:t>2014</w:t>
            </w:r>
            <w:r w:rsidRPr="000F50BE">
              <w:rPr>
                <w:rFonts w:ascii="Times New Roman" w:hAnsi="Times New Roman" w:cs="Times New Roman"/>
                <w:sz w:val="24"/>
                <w:szCs w:val="24"/>
              </w:rPr>
              <w:t xml:space="preserve">     -</w:t>
            </w:r>
            <w:r w:rsidRPr="000F50BE">
              <w:rPr>
                <w:rFonts w:ascii="Times New Roman" w:hAnsi="Times New Roman" w:cs="Times New Roman"/>
                <w:sz w:val="24"/>
                <w:szCs w:val="24"/>
              </w:rPr>
              <w:br/>
              <w:t>201</w:t>
            </w:r>
            <w:r>
              <w:rPr>
                <w:rFonts w:ascii="Times New Roman" w:hAnsi="Times New Roman" w:cs="Times New Roman"/>
                <w:sz w:val="24"/>
                <w:szCs w:val="24"/>
              </w:rPr>
              <w:t>6</w:t>
            </w:r>
            <w:r w:rsidRPr="000F50BE">
              <w:rPr>
                <w:rFonts w:ascii="Times New Roman" w:hAnsi="Times New Roman" w:cs="Times New Roman"/>
                <w:sz w:val="24"/>
                <w:szCs w:val="24"/>
              </w:rPr>
              <w:t xml:space="preserve"> годы </w:t>
            </w:r>
          </w:p>
        </w:tc>
      </w:tr>
    </w:tbl>
    <w:p w:rsidR="00BB6812" w:rsidRPr="000F50BE" w:rsidRDefault="00BB6812" w:rsidP="00D517F8">
      <w:pPr>
        <w:autoSpaceDE w:val="0"/>
        <w:autoSpaceDN w:val="0"/>
        <w:adjustRightInd w:val="0"/>
        <w:ind w:firstLine="540"/>
        <w:jc w:val="both"/>
        <w:rPr>
          <w:rFonts w:ascii="Times New Roman" w:hAnsi="Times New Roman"/>
          <w:sz w:val="24"/>
          <w:szCs w:val="24"/>
        </w:rPr>
      </w:pPr>
    </w:p>
    <w:p w:rsidR="00BB6812" w:rsidRPr="000F50BE" w:rsidRDefault="00BB6812" w:rsidP="00D517F8">
      <w:pPr>
        <w:pStyle w:val="ConsPlusNonformat"/>
        <w:widowControl/>
        <w:pBdr>
          <w:top w:val="single" w:sz="6" w:space="0" w:color="auto"/>
        </w:pBdr>
        <w:rPr>
          <w:rFonts w:ascii="Times New Roman" w:hAnsi="Times New Roman" w:cs="Times New Roman"/>
          <w:sz w:val="24"/>
          <w:szCs w:val="24"/>
        </w:rPr>
      </w:pPr>
    </w:p>
    <w:p w:rsidR="00BB6812" w:rsidRPr="000F50BE" w:rsidRDefault="00BB6812" w:rsidP="00D517F8">
      <w:pPr>
        <w:rPr>
          <w:rFonts w:ascii="Times New Roman" w:hAnsi="Times New Roman"/>
          <w:sz w:val="24"/>
          <w:szCs w:val="24"/>
        </w:rPr>
      </w:pPr>
    </w:p>
    <w:p w:rsidR="00BB6812" w:rsidRPr="000F50BE" w:rsidRDefault="00BB6812" w:rsidP="00D517F8">
      <w:pPr>
        <w:rPr>
          <w:rFonts w:ascii="Times New Roman" w:hAnsi="Times New Roman"/>
          <w:sz w:val="24"/>
          <w:szCs w:val="24"/>
        </w:rPr>
      </w:pPr>
    </w:p>
    <w:sectPr w:rsidR="00BB6812" w:rsidRPr="000F50BE" w:rsidSect="0008547C">
      <w:pgSz w:w="11905" w:h="16838" w:code="9"/>
      <w:pgMar w:top="1134" w:right="964" w:bottom="113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8AAC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0C84C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F679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6EBD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7E9B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38A4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0638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AC7B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D430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1ECE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102"/>
    <w:rsid w:val="0000622D"/>
    <w:rsid w:val="0004715A"/>
    <w:rsid w:val="00076742"/>
    <w:rsid w:val="0008547C"/>
    <w:rsid w:val="00093894"/>
    <w:rsid w:val="000F50BE"/>
    <w:rsid w:val="001E5457"/>
    <w:rsid w:val="001F1F49"/>
    <w:rsid w:val="00222603"/>
    <w:rsid w:val="00224F04"/>
    <w:rsid w:val="0023031E"/>
    <w:rsid w:val="00243D6B"/>
    <w:rsid w:val="002972B5"/>
    <w:rsid w:val="002A0AD6"/>
    <w:rsid w:val="002A2C07"/>
    <w:rsid w:val="002C5E14"/>
    <w:rsid w:val="00301102"/>
    <w:rsid w:val="00306B2F"/>
    <w:rsid w:val="003323F3"/>
    <w:rsid w:val="00455EB4"/>
    <w:rsid w:val="0048474B"/>
    <w:rsid w:val="004B49DB"/>
    <w:rsid w:val="004E5E1A"/>
    <w:rsid w:val="00563DF7"/>
    <w:rsid w:val="00565743"/>
    <w:rsid w:val="0061432B"/>
    <w:rsid w:val="00631D61"/>
    <w:rsid w:val="00645530"/>
    <w:rsid w:val="00657D42"/>
    <w:rsid w:val="006B6D3D"/>
    <w:rsid w:val="006C3CE9"/>
    <w:rsid w:val="006D1FEE"/>
    <w:rsid w:val="007526D1"/>
    <w:rsid w:val="00781007"/>
    <w:rsid w:val="007E4BFB"/>
    <w:rsid w:val="00811DE7"/>
    <w:rsid w:val="00820FA4"/>
    <w:rsid w:val="0096470D"/>
    <w:rsid w:val="00997D77"/>
    <w:rsid w:val="009B0F99"/>
    <w:rsid w:val="00A40925"/>
    <w:rsid w:val="00A9360E"/>
    <w:rsid w:val="00A94C58"/>
    <w:rsid w:val="00AC6A34"/>
    <w:rsid w:val="00AD415B"/>
    <w:rsid w:val="00B027A3"/>
    <w:rsid w:val="00B10581"/>
    <w:rsid w:val="00B134DE"/>
    <w:rsid w:val="00B20923"/>
    <w:rsid w:val="00B96F11"/>
    <w:rsid w:val="00BB6812"/>
    <w:rsid w:val="00C06A35"/>
    <w:rsid w:val="00C34387"/>
    <w:rsid w:val="00C5501C"/>
    <w:rsid w:val="00C81E57"/>
    <w:rsid w:val="00C97B0E"/>
    <w:rsid w:val="00CB42C2"/>
    <w:rsid w:val="00CC1ABA"/>
    <w:rsid w:val="00CD421E"/>
    <w:rsid w:val="00CF1CBC"/>
    <w:rsid w:val="00CF5049"/>
    <w:rsid w:val="00D0427A"/>
    <w:rsid w:val="00D07325"/>
    <w:rsid w:val="00D517F8"/>
    <w:rsid w:val="00DF5BA5"/>
    <w:rsid w:val="00E4134B"/>
    <w:rsid w:val="00E920DC"/>
    <w:rsid w:val="00EC657F"/>
    <w:rsid w:val="00ED6037"/>
    <w:rsid w:val="00F153B9"/>
    <w:rsid w:val="00F427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5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D517F8"/>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517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D517F8"/>
    <w:pPr>
      <w:widowControl w:val="0"/>
      <w:autoSpaceDE w:val="0"/>
      <w:autoSpaceDN w:val="0"/>
      <w:adjustRightInd w:val="0"/>
    </w:pPr>
    <w:rPr>
      <w:rFonts w:ascii="Arial" w:hAnsi="Arial" w:cs="Arial"/>
      <w:sz w:val="20"/>
      <w:szCs w:val="20"/>
    </w:rPr>
  </w:style>
  <w:style w:type="paragraph" w:styleId="BodyTextIndent">
    <w:name w:val="Body Text Indent"/>
    <w:basedOn w:val="Normal"/>
    <w:link w:val="BodyTextIndentChar"/>
    <w:uiPriority w:val="99"/>
    <w:rsid w:val="000F50BE"/>
    <w:pPr>
      <w:spacing w:after="0" w:line="240" w:lineRule="auto"/>
      <w:ind w:left="709"/>
      <w:jc w:val="both"/>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rsid w:val="008E321B"/>
    <w:rPr>
      <w:lang w:eastAsia="en-US"/>
    </w:rPr>
  </w:style>
  <w:style w:type="paragraph" w:styleId="BodyTextIndent2">
    <w:name w:val="Body Text Indent 2"/>
    <w:basedOn w:val="Normal"/>
    <w:link w:val="BodyTextIndent2Char"/>
    <w:uiPriority w:val="99"/>
    <w:rsid w:val="002C5E14"/>
    <w:pPr>
      <w:spacing w:after="120" w:line="480" w:lineRule="auto"/>
      <w:ind w:left="283"/>
    </w:pPr>
  </w:style>
  <w:style w:type="character" w:customStyle="1" w:styleId="BodyTextIndent2Char">
    <w:name w:val="Body Text Indent 2 Char"/>
    <w:basedOn w:val="DefaultParagraphFont"/>
    <w:link w:val="BodyTextIndent2"/>
    <w:uiPriority w:val="99"/>
    <w:semiHidden/>
    <w:rsid w:val="008E321B"/>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376;n=41448;fld=134;dst=10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TotalTime>
  <Pages>10</Pages>
  <Words>2104</Words>
  <Characters>11999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51</cp:revision>
  <dcterms:created xsi:type="dcterms:W3CDTF">2013-08-08T09:06:00Z</dcterms:created>
  <dcterms:modified xsi:type="dcterms:W3CDTF">2014-05-22T08:12:00Z</dcterms:modified>
</cp:coreProperties>
</file>