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95" w:rsidRPr="00A72F95" w:rsidRDefault="00C35EDB" w:rsidP="00A72F9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635</wp:posOffset>
            </wp:positionV>
            <wp:extent cx="699770" cy="609600"/>
            <wp:effectExtent l="19050" t="0" r="5080" b="0"/>
            <wp:wrapTight wrapText="bothSides">
              <wp:wrapPolygon edited="0">
                <wp:start x="8820" y="0"/>
                <wp:lineTo x="4116" y="2025"/>
                <wp:lineTo x="1176" y="6750"/>
                <wp:lineTo x="2352" y="10800"/>
                <wp:lineTo x="-588" y="16200"/>
                <wp:lineTo x="-588" y="20250"/>
                <wp:lineTo x="1764" y="20925"/>
                <wp:lineTo x="19405" y="20925"/>
                <wp:lineTo x="21757" y="20925"/>
                <wp:lineTo x="21757" y="16200"/>
                <wp:lineTo x="19993" y="10800"/>
                <wp:lineTo x="21757" y="9450"/>
                <wp:lineTo x="20581" y="2025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F95" w:rsidRPr="00A72F95" w:rsidRDefault="00A72F95" w:rsidP="00A72F9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</w:p>
    <w:p w:rsidR="00A72F95" w:rsidRPr="00A72F95" w:rsidRDefault="00A72F95" w:rsidP="00A72F95">
      <w:pPr>
        <w:shd w:val="clear" w:color="auto" w:fill="FFFFFF"/>
        <w:tabs>
          <w:tab w:val="left" w:pos="4572"/>
          <w:tab w:val="left" w:pos="9537"/>
          <w:tab w:val="left" w:pos="9911"/>
        </w:tabs>
        <w:ind w:right="20" w:firstLine="74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</w:p>
    <w:p w:rsidR="00A72F95" w:rsidRPr="00A72F95" w:rsidRDefault="00A72F95" w:rsidP="00A72F9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</w:p>
    <w:p w:rsidR="00EE3DB9" w:rsidRDefault="00A72F95" w:rsidP="00A72F9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 w:rsidRPr="00A72F95">
        <w:rPr>
          <w:b/>
          <w:caps/>
        </w:rPr>
        <w:t xml:space="preserve">Совет </w:t>
      </w:r>
      <w:r w:rsidR="00DC1950" w:rsidRPr="00A72F95">
        <w:rPr>
          <w:b/>
          <w:caps/>
        </w:rPr>
        <w:t xml:space="preserve">ДЕПУТАТОВ </w:t>
      </w:r>
    </w:p>
    <w:p w:rsidR="00EE3DB9" w:rsidRDefault="00685DC3" w:rsidP="00A72F9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СМЕТАНИНСКОГО</w:t>
      </w:r>
      <w:r w:rsidR="00DC1950" w:rsidRPr="00A72F95">
        <w:rPr>
          <w:b/>
          <w:caps/>
        </w:rPr>
        <w:t xml:space="preserve"> СЕЛЬСКОГО</w:t>
      </w:r>
      <w:r w:rsidR="00A72F95" w:rsidRPr="00A72F95">
        <w:rPr>
          <w:b/>
          <w:caps/>
        </w:rPr>
        <w:t xml:space="preserve"> поселения </w:t>
      </w:r>
    </w:p>
    <w:p w:rsidR="00A72F95" w:rsidRPr="00A72F95" w:rsidRDefault="00A72F95" w:rsidP="00A72F9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 w:rsidRPr="00A72F95">
        <w:rPr>
          <w:b/>
          <w:caps/>
        </w:rPr>
        <w:t>СМОЛЕНСКОГО района Смоленской области</w:t>
      </w:r>
    </w:p>
    <w:p w:rsidR="00A72F95" w:rsidRPr="00A72F95" w:rsidRDefault="00A72F95" w:rsidP="00A72F95">
      <w:pPr>
        <w:autoSpaceDE w:val="0"/>
        <w:autoSpaceDN w:val="0"/>
        <w:adjustRightInd w:val="0"/>
        <w:rPr>
          <w:b/>
          <w:bCs/>
        </w:rPr>
      </w:pPr>
      <w:r w:rsidRPr="00A72F95">
        <w:rPr>
          <w:b/>
          <w:bCs/>
        </w:rPr>
        <w:t xml:space="preserve">                                                            РЕШЕНИЕ</w:t>
      </w:r>
    </w:p>
    <w:p w:rsidR="00A72F95" w:rsidRPr="00EE3DB9" w:rsidRDefault="00DC1950" w:rsidP="00A72F95">
      <w:pPr>
        <w:tabs>
          <w:tab w:val="left" w:pos="7300"/>
        </w:tabs>
        <w:rPr>
          <w:b/>
          <w:szCs w:val="24"/>
        </w:rPr>
      </w:pPr>
      <w:r w:rsidRPr="00EE3DB9">
        <w:rPr>
          <w:b/>
          <w:szCs w:val="24"/>
        </w:rPr>
        <w:t>от</w:t>
      </w:r>
      <w:r w:rsidR="006F6263">
        <w:rPr>
          <w:b/>
          <w:szCs w:val="24"/>
        </w:rPr>
        <w:t xml:space="preserve">  </w:t>
      </w:r>
      <w:r w:rsidR="005F4674">
        <w:rPr>
          <w:b/>
          <w:szCs w:val="24"/>
        </w:rPr>
        <w:t>05 февраля 2024</w:t>
      </w:r>
      <w:r w:rsidR="00A72F95" w:rsidRPr="00EE3DB9">
        <w:rPr>
          <w:b/>
          <w:szCs w:val="24"/>
        </w:rPr>
        <w:t xml:space="preserve"> года                             </w:t>
      </w:r>
      <w:r w:rsidR="00EE3DB9" w:rsidRPr="00EE3DB9">
        <w:rPr>
          <w:b/>
          <w:szCs w:val="24"/>
        </w:rPr>
        <w:t xml:space="preserve">                                 </w:t>
      </w:r>
      <w:r w:rsidR="00A72F95" w:rsidRPr="00EE3DB9">
        <w:rPr>
          <w:b/>
          <w:szCs w:val="24"/>
        </w:rPr>
        <w:t xml:space="preserve">№  </w:t>
      </w:r>
      <w:r w:rsidR="005F4674">
        <w:rPr>
          <w:b/>
          <w:szCs w:val="24"/>
        </w:rPr>
        <w:t>03</w:t>
      </w:r>
    </w:p>
    <w:p w:rsidR="00A72F95" w:rsidRDefault="00A72F95" w:rsidP="00A72F95">
      <w:pPr>
        <w:tabs>
          <w:tab w:val="left" w:pos="7300"/>
        </w:tabs>
        <w:rPr>
          <w:szCs w:val="24"/>
        </w:rPr>
      </w:pPr>
      <w:r w:rsidRPr="00A72F95">
        <w:rPr>
          <w:szCs w:val="24"/>
        </w:rPr>
        <w:t xml:space="preserve">    </w:t>
      </w:r>
    </w:p>
    <w:p w:rsidR="000832A7" w:rsidRPr="005F4674" w:rsidRDefault="00AB3125" w:rsidP="006D02FC">
      <w:pPr>
        <w:tabs>
          <w:tab w:val="left" w:pos="5954"/>
        </w:tabs>
        <w:ind w:right="4109"/>
        <w:jc w:val="both"/>
        <w:rPr>
          <w:sz w:val="24"/>
          <w:szCs w:val="24"/>
        </w:rPr>
      </w:pPr>
      <w:r w:rsidRPr="00DC56D2">
        <w:rPr>
          <w:rFonts w:eastAsia="Calibri"/>
          <w:lang w:eastAsia="en-US"/>
        </w:rPr>
        <w:t xml:space="preserve">О </w:t>
      </w:r>
      <w:r w:rsidRPr="005F4674">
        <w:rPr>
          <w:rFonts w:eastAsia="Calibri"/>
          <w:sz w:val="24"/>
          <w:szCs w:val="24"/>
          <w:lang w:eastAsia="en-US"/>
        </w:rPr>
        <w:t>внесении изменений</w:t>
      </w:r>
      <w:r w:rsidR="0047150A" w:rsidRPr="005F4674">
        <w:rPr>
          <w:rFonts w:eastAsia="Calibri"/>
          <w:sz w:val="24"/>
          <w:szCs w:val="24"/>
          <w:lang w:eastAsia="en-US"/>
        </w:rPr>
        <w:t xml:space="preserve"> в</w:t>
      </w:r>
      <w:r w:rsidRPr="005F4674">
        <w:rPr>
          <w:rFonts w:eastAsia="Calibri"/>
          <w:sz w:val="24"/>
          <w:szCs w:val="24"/>
          <w:lang w:eastAsia="en-US"/>
        </w:rPr>
        <w:t xml:space="preserve"> решение</w:t>
      </w:r>
      <w:r w:rsidR="00685DC3" w:rsidRPr="005F4674">
        <w:rPr>
          <w:rFonts w:eastAsia="Calibri"/>
          <w:sz w:val="24"/>
          <w:szCs w:val="24"/>
          <w:lang w:eastAsia="en-US"/>
        </w:rPr>
        <w:t xml:space="preserve"> Совета депутатов Сметанинского</w:t>
      </w:r>
      <w:r w:rsidR="00E308BF" w:rsidRPr="005F4674">
        <w:rPr>
          <w:rFonts w:eastAsia="Calibri"/>
          <w:sz w:val="24"/>
          <w:szCs w:val="24"/>
          <w:lang w:eastAsia="en-US"/>
        </w:rPr>
        <w:t xml:space="preserve"> сельского поселения Смоленского</w:t>
      </w:r>
      <w:r w:rsidR="00074EE2" w:rsidRPr="005F4674">
        <w:rPr>
          <w:rFonts w:eastAsia="Calibri"/>
          <w:sz w:val="24"/>
          <w:szCs w:val="24"/>
          <w:lang w:eastAsia="en-US"/>
        </w:rPr>
        <w:t xml:space="preserve"> района Смоленской области от 23</w:t>
      </w:r>
      <w:r w:rsidR="006D02FC" w:rsidRPr="005F4674">
        <w:rPr>
          <w:rFonts w:eastAsia="Calibri"/>
          <w:sz w:val="24"/>
          <w:szCs w:val="24"/>
          <w:lang w:eastAsia="en-US"/>
        </w:rPr>
        <w:t>.12.</w:t>
      </w:r>
      <w:r w:rsidR="00E308BF" w:rsidRPr="005F4674">
        <w:rPr>
          <w:rFonts w:eastAsia="Calibri"/>
          <w:sz w:val="24"/>
          <w:szCs w:val="24"/>
          <w:lang w:eastAsia="en-US"/>
        </w:rPr>
        <w:t xml:space="preserve"> 2019 года №36 </w:t>
      </w:r>
      <w:r w:rsidRPr="005F4674">
        <w:rPr>
          <w:sz w:val="24"/>
          <w:szCs w:val="24"/>
        </w:rPr>
        <w:t>«</w:t>
      </w:r>
      <w:r w:rsidR="000832A7" w:rsidRPr="005F4674">
        <w:rPr>
          <w:sz w:val="24"/>
          <w:szCs w:val="24"/>
        </w:rPr>
        <w:t>Об установлении размеров должностных</w:t>
      </w:r>
      <w:r w:rsidR="00E308BF" w:rsidRPr="005F4674">
        <w:rPr>
          <w:sz w:val="24"/>
          <w:szCs w:val="24"/>
        </w:rPr>
        <w:t xml:space="preserve"> </w:t>
      </w:r>
      <w:r w:rsidR="000832A7" w:rsidRPr="005F4674">
        <w:rPr>
          <w:sz w:val="24"/>
          <w:szCs w:val="24"/>
        </w:rPr>
        <w:t>окладов и</w:t>
      </w:r>
      <w:r w:rsidR="00265E76" w:rsidRPr="005F4674">
        <w:rPr>
          <w:sz w:val="24"/>
          <w:szCs w:val="24"/>
        </w:rPr>
        <w:t xml:space="preserve"> размеров дополнительных выплат</w:t>
      </w:r>
      <w:r w:rsidR="008D195E" w:rsidRPr="005F4674">
        <w:rPr>
          <w:sz w:val="24"/>
          <w:szCs w:val="24"/>
        </w:rPr>
        <w:t>, выборных должностных лиц</w:t>
      </w:r>
      <w:r w:rsidR="00EE3DB9" w:rsidRPr="005F4674">
        <w:rPr>
          <w:sz w:val="24"/>
          <w:szCs w:val="24"/>
        </w:rPr>
        <w:t xml:space="preserve"> </w:t>
      </w:r>
      <w:r w:rsidR="008D195E" w:rsidRPr="005F4674">
        <w:rPr>
          <w:sz w:val="24"/>
          <w:szCs w:val="24"/>
        </w:rPr>
        <w:t>местного самоуправления, осуществляющих свои полномочия на постоянной основе,</w:t>
      </w:r>
      <w:r w:rsidR="00E308BF" w:rsidRPr="005F4674">
        <w:rPr>
          <w:sz w:val="24"/>
          <w:szCs w:val="24"/>
        </w:rPr>
        <w:t xml:space="preserve"> </w:t>
      </w:r>
      <w:r w:rsidR="000832A7" w:rsidRPr="005F4674">
        <w:rPr>
          <w:sz w:val="24"/>
          <w:szCs w:val="24"/>
        </w:rPr>
        <w:t xml:space="preserve">муниципальным служащим </w:t>
      </w:r>
      <w:r w:rsidR="00685DC3" w:rsidRPr="005F4674">
        <w:rPr>
          <w:sz w:val="24"/>
          <w:szCs w:val="24"/>
        </w:rPr>
        <w:t>Сметанинского</w:t>
      </w:r>
      <w:r w:rsidR="000832A7" w:rsidRPr="005F4674">
        <w:rPr>
          <w:sz w:val="24"/>
          <w:szCs w:val="24"/>
        </w:rPr>
        <w:t xml:space="preserve"> сельского поселения Смоленского района</w:t>
      </w:r>
      <w:r w:rsidR="006D02FC" w:rsidRPr="005F4674">
        <w:rPr>
          <w:sz w:val="24"/>
          <w:szCs w:val="24"/>
        </w:rPr>
        <w:t xml:space="preserve"> </w:t>
      </w:r>
      <w:r w:rsidR="000832A7" w:rsidRPr="005F4674">
        <w:rPr>
          <w:sz w:val="24"/>
          <w:szCs w:val="24"/>
        </w:rPr>
        <w:t>Смоленской области</w:t>
      </w:r>
      <w:r w:rsidRPr="005F4674">
        <w:rPr>
          <w:sz w:val="24"/>
          <w:szCs w:val="24"/>
        </w:rPr>
        <w:t xml:space="preserve">» </w:t>
      </w:r>
    </w:p>
    <w:p w:rsidR="000832A7" w:rsidRPr="005F4674" w:rsidRDefault="000832A7" w:rsidP="000832A7">
      <w:pPr>
        <w:autoSpaceDE w:val="0"/>
        <w:autoSpaceDN w:val="0"/>
        <w:adjustRightInd w:val="0"/>
        <w:ind w:firstLine="743"/>
        <w:jc w:val="both"/>
        <w:outlineLvl w:val="0"/>
        <w:rPr>
          <w:sz w:val="24"/>
          <w:szCs w:val="24"/>
        </w:rPr>
      </w:pPr>
    </w:p>
    <w:p w:rsidR="00A72F95" w:rsidRPr="005F4674" w:rsidRDefault="0015704A" w:rsidP="00EE3D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4674">
        <w:rPr>
          <w:sz w:val="24"/>
          <w:szCs w:val="24"/>
        </w:rPr>
        <w:t xml:space="preserve">            </w:t>
      </w:r>
      <w:proofErr w:type="gramStart"/>
      <w:r w:rsidR="000832A7" w:rsidRPr="005F4674">
        <w:rPr>
          <w:sz w:val="24"/>
          <w:szCs w:val="24"/>
        </w:rPr>
        <w:t>В соответствии</w:t>
      </w:r>
      <w:r w:rsidR="00886F71" w:rsidRPr="005F4674">
        <w:rPr>
          <w:sz w:val="24"/>
          <w:szCs w:val="24"/>
        </w:rPr>
        <w:t xml:space="preserve"> с</w:t>
      </w:r>
      <w:r w:rsidR="000832A7" w:rsidRPr="005F4674">
        <w:rPr>
          <w:sz w:val="24"/>
          <w:szCs w:val="24"/>
        </w:rPr>
        <w:t xml:space="preserve"> Постановление</w:t>
      </w:r>
      <w:r w:rsidR="00886F71" w:rsidRPr="005F4674">
        <w:rPr>
          <w:sz w:val="24"/>
          <w:szCs w:val="24"/>
        </w:rPr>
        <w:t>м</w:t>
      </w:r>
      <w:r w:rsidR="000832A7" w:rsidRPr="005F4674">
        <w:rPr>
          <w:sz w:val="24"/>
          <w:szCs w:val="24"/>
        </w:rPr>
        <w:t xml:space="preserve"> </w:t>
      </w:r>
      <w:r w:rsidR="00921F41" w:rsidRPr="005F4674">
        <w:rPr>
          <w:sz w:val="24"/>
          <w:szCs w:val="24"/>
        </w:rPr>
        <w:t>Правительства</w:t>
      </w:r>
      <w:r w:rsidR="000832A7" w:rsidRPr="005F4674">
        <w:rPr>
          <w:sz w:val="24"/>
          <w:szCs w:val="24"/>
        </w:rPr>
        <w:t xml:space="preserve"> Смоленской о</w:t>
      </w:r>
      <w:r w:rsidR="006120D1" w:rsidRPr="005F4674">
        <w:rPr>
          <w:sz w:val="24"/>
          <w:szCs w:val="24"/>
        </w:rPr>
        <w:t xml:space="preserve">бласти </w:t>
      </w:r>
      <w:r w:rsidR="00A604ED" w:rsidRPr="005F4674">
        <w:rPr>
          <w:bCs/>
          <w:sz w:val="24"/>
          <w:szCs w:val="24"/>
        </w:rPr>
        <w:t xml:space="preserve">от </w:t>
      </w:r>
      <w:r w:rsidR="00622963" w:rsidRPr="005F4674">
        <w:rPr>
          <w:bCs/>
          <w:sz w:val="24"/>
          <w:szCs w:val="24"/>
        </w:rPr>
        <w:t>26.12</w:t>
      </w:r>
      <w:r w:rsidR="006D02FC" w:rsidRPr="005F4674">
        <w:rPr>
          <w:bCs/>
          <w:sz w:val="24"/>
          <w:szCs w:val="24"/>
        </w:rPr>
        <w:t>.</w:t>
      </w:r>
      <w:r w:rsidR="00C570D4" w:rsidRPr="005F4674">
        <w:rPr>
          <w:bCs/>
          <w:sz w:val="24"/>
          <w:szCs w:val="24"/>
        </w:rPr>
        <w:t>2023г.</w:t>
      </w:r>
      <w:r w:rsidR="00886F71" w:rsidRPr="005F4674">
        <w:rPr>
          <w:bCs/>
          <w:sz w:val="24"/>
          <w:szCs w:val="24"/>
        </w:rPr>
        <w:t xml:space="preserve"> </w:t>
      </w:r>
      <w:r w:rsidR="00C570D4" w:rsidRPr="005F4674">
        <w:rPr>
          <w:bCs/>
          <w:sz w:val="24"/>
          <w:szCs w:val="24"/>
        </w:rPr>
        <w:t>№</w:t>
      </w:r>
      <w:r w:rsidR="00886F71" w:rsidRPr="005F4674">
        <w:rPr>
          <w:bCs/>
          <w:sz w:val="24"/>
          <w:szCs w:val="24"/>
        </w:rPr>
        <w:t xml:space="preserve"> </w:t>
      </w:r>
      <w:r w:rsidR="00622963" w:rsidRPr="005F4674">
        <w:rPr>
          <w:bCs/>
          <w:sz w:val="24"/>
          <w:szCs w:val="24"/>
        </w:rPr>
        <w:t>284</w:t>
      </w:r>
      <w:r w:rsidR="00C570D4" w:rsidRPr="005F4674">
        <w:rPr>
          <w:bCs/>
          <w:sz w:val="24"/>
          <w:szCs w:val="24"/>
        </w:rPr>
        <w:t xml:space="preserve"> </w:t>
      </w:r>
      <w:r w:rsidR="00886F71" w:rsidRPr="005F4674">
        <w:rPr>
          <w:bCs/>
          <w:sz w:val="24"/>
          <w:szCs w:val="24"/>
        </w:rPr>
        <w:t>«О</w:t>
      </w:r>
      <w:r w:rsidR="00C570D4" w:rsidRPr="005F4674">
        <w:rPr>
          <w:bCs/>
          <w:sz w:val="24"/>
          <w:szCs w:val="24"/>
        </w:rPr>
        <w:t xml:space="preserve"> внесении изменений в постановление Администрации Смоленской области от </w:t>
      </w:r>
      <w:r w:rsidR="00A604ED" w:rsidRPr="005F4674">
        <w:rPr>
          <w:bCs/>
          <w:sz w:val="24"/>
          <w:szCs w:val="24"/>
        </w:rPr>
        <w:t>08</w:t>
      </w:r>
      <w:r w:rsidR="006D02FC" w:rsidRPr="005F4674">
        <w:rPr>
          <w:bCs/>
          <w:sz w:val="24"/>
          <w:szCs w:val="24"/>
        </w:rPr>
        <w:t>.10.</w:t>
      </w:r>
      <w:r w:rsidR="00A72F95" w:rsidRPr="005F4674">
        <w:rPr>
          <w:bCs/>
          <w:sz w:val="24"/>
          <w:szCs w:val="24"/>
        </w:rPr>
        <w:t>2014</w:t>
      </w:r>
      <w:r w:rsidR="00A604ED" w:rsidRPr="005F4674">
        <w:rPr>
          <w:bCs/>
          <w:sz w:val="24"/>
          <w:szCs w:val="24"/>
        </w:rPr>
        <w:t xml:space="preserve"> г. № 691</w:t>
      </w:r>
      <w:r w:rsidR="008C3377" w:rsidRPr="005F4674">
        <w:rPr>
          <w:bCs/>
          <w:sz w:val="24"/>
          <w:szCs w:val="24"/>
        </w:rPr>
        <w:t xml:space="preserve"> </w:t>
      </w:r>
      <w:r w:rsidR="008C3377" w:rsidRPr="005F4674">
        <w:rPr>
          <w:sz w:val="24"/>
          <w:szCs w:val="24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886F71" w:rsidRPr="005F4674">
        <w:rPr>
          <w:sz w:val="24"/>
          <w:szCs w:val="24"/>
        </w:rPr>
        <w:t>»</w:t>
      </w:r>
      <w:r w:rsidR="006120D1" w:rsidRPr="005F4674">
        <w:rPr>
          <w:sz w:val="24"/>
          <w:szCs w:val="24"/>
        </w:rPr>
        <w:t xml:space="preserve">, Устава </w:t>
      </w:r>
      <w:r w:rsidR="00685DC3" w:rsidRPr="005F4674">
        <w:rPr>
          <w:sz w:val="24"/>
          <w:szCs w:val="24"/>
        </w:rPr>
        <w:t>Сметанинского</w:t>
      </w:r>
      <w:r w:rsidR="00886F71" w:rsidRPr="005F4674">
        <w:rPr>
          <w:sz w:val="24"/>
          <w:szCs w:val="24"/>
        </w:rPr>
        <w:t xml:space="preserve"> </w:t>
      </w:r>
      <w:r w:rsidR="006120D1" w:rsidRPr="005F4674">
        <w:rPr>
          <w:sz w:val="24"/>
          <w:szCs w:val="24"/>
        </w:rPr>
        <w:t xml:space="preserve">сельского поселения Смоленского района Смоленской области, </w:t>
      </w:r>
      <w:proofErr w:type="gramEnd"/>
    </w:p>
    <w:p w:rsidR="00EE3DB9" w:rsidRPr="005F4674" w:rsidRDefault="00685DC3" w:rsidP="00EE3DB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F4674">
        <w:rPr>
          <w:b/>
          <w:sz w:val="24"/>
          <w:szCs w:val="24"/>
        </w:rPr>
        <w:t>СОВЕТ ДЕПУТАТОВ СМЕТАНИНСКОГО</w:t>
      </w:r>
      <w:r w:rsidR="00EE3DB9" w:rsidRPr="005F4674">
        <w:rPr>
          <w:b/>
          <w:sz w:val="24"/>
          <w:szCs w:val="24"/>
        </w:rPr>
        <w:t xml:space="preserve"> СЕЛЬСКОГО ПОСЕЛЕНИЯ СМОЛЕНСКОГО РАЙОНА СМОЛЕНСКОЙ ОБЛАСТИ РЕШИЛ:</w:t>
      </w:r>
    </w:p>
    <w:p w:rsidR="00886F71" w:rsidRPr="005F4674" w:rsidRDefault="00886F71" w:rsidP="00886F7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proofErr w:type="gramStart"/>
      <w:r w:rsidRPr="005F4674">
        <w:rPr>
          <w:color w:val="000000"/>
          <w:sz w:val="24"/>
          <w:szCs w:val="24"/>
        </w:rPr>
        <w:t xml:space="preserve">Внести в </w:t>
      </w:r>
      <w:r w:rsidR="00921F41" w:rsidRPr="005F4674">
        <w:rPr>
          <w:color w:val="000000"/>
          <w:sz w:val="24"/>
          <w:szCs w:val="24"/>
        </w:rPr>
        <w:t xml:space="preserve"> </w:t>
      </w:r>
      <w:r w:rsidRPr="005F4674">
        <w:rPr>
          <w:color w:val="000000"/>
          <w:sz w:val="24"/>
          <w:szCs w:val="24"/>
        </w:rPr>
        <w:t>решени</w:t>
      </w:r>
      <w:r w:rsidR="00622963" w:rsidRPr="005F4674">
        <w:rPr>
          <w:color w:val="000000"/>
          <w:sz w:val="24"/>
          <w:szCs w:val="24"/>
        </w:rPr>
        <w:t>е</w:t>
      </w:r>
      <w:r w:rsidR="00685DC3" w:rsidRPr="005F4674">
        <w:rPr>
          <w:color w:val="000000"/>
          <w:sz w:val="24"/>
          <w:szCs w:val="24"/>
        </w:rPr>
        <w:t xml:space="preserve"> Совета депутатов Сметанинского</w:t>
      </w:r>
      <w:r w:rsidRPr="005F4674">
        <w:rPr>
          <w:color w:val="000000"/>
          <w:sz w:val="24"/>
          <w:szCs w:val="24"/>
        </w:rPr>
        <w:t xml:space="preserve"> сельского поселения Смоленского</w:t>
      </w:r>
      <w:r w:rsidR="00074EE2" w:rsidRPr="005F4674">
        <w:rPr>
          <w:color w:val="000000"/>
          <w:sz w:val="24"/>
          <w:szCs w:val="24"/>
        </w:rPr>
        <w:t xml:space="preserve"> района Смоленской области от 23</w:t>
      </w:r>
      <w:r w:rsidR="006D02FC" w:rsidRPr="005F4674">
        <w:rPr>
          <w:color w:val="000000"/>
          <w:sz w:val="24"/>
          <w:szCs w:val="24"/>
        </w:rPr>
        <w:t>.12.</w:t>
      </w:r>
      <w:r w:rsidR="006F6263" w:rsidRPr="005F4674">
        <w:rPr>
          <w:color w:val="000000"/>
          <w:sz w:val="24"/>
          <w:szCs w:val="24"/>
        </w:rPr>
        <w:t>2019</w:t>
      </w:r>
      <w:r w:rsidRPr="005F4674">
        <w:rPr>
          <w:color w:val="000000"/>
          <w:sz w:val="24"/>
          <w:szCs w:val="24"/>
        </w:rPr>
        <w:t xml:space="preserve"> года №36 «Об установлении размеров должностных окладов и размеров дополнительных выплат, выборных должностных лиц местного самоуправления, осуществляющих свои полномочия на постоянной основе, муни</w:t>
      </w:r>
      <w:r w:rsidR="00685DC3" w:rsidRPr="005F4674">
        <w:rPr>
          <w:color w:val="000000"/>
          <w:sz w:val="24"/>
          <w:szCs w:val="24"/>
        </w:rPr>
        <w:t>ципальным служащим Сметанинского</w:t>
      </w:r>
      <w:r w:rsidRPr="005F4674">
        <w:rPr>
          <w:color w:val="000000"/>
          <w:sz w:val="24"/>
          <w:szCs w:val="24"/>
        </w:rPr>
        <w:t xml:space="preserve"> сельского поселения Смоленского райо</w:t>
      </w:r>
      <w:r w:rsidR="00622963" w:rsidRPr="005F4674">
        <w:rPr>
          <w:color w:val="000000"/>
          <w:sz w:val="24"/>
          <w:szCs w:val="24"/>
        </w:rPr>
        <w:t>на Смоленской области» (в редакции решений Совета депутатов Сметанинского сельского поселения Смоленского района Смоленской области</w:t>
      </w:r>
      <w:r w:rsidR="005F4674" w:rsidRPr="005F4674">
        <w:rPr>
          <w:color w:val="000000"/>
          <w:sz w:val="24"/>
          <w:szCs w:val="24"/>
        </w:rPr>
        <w:t xml:space="preserve"> от 01.09.2023 №22</w:t>
      </w:r>
      <w:proofErr w:type="gramEnd"/>
      <w:r w:rsidR="005F4674" w:rsidRPr="005F4674">
        <w:rPr>
          <w:color w:val="000000"/>
          <w:sz w:val="24"/>
          <w:szCs w:val="24"/>
        </w:rPr>
        <w:t xml:space="preserve"> от 17.11.2023 №35</w:t>
      </w:r>
      <w:r w:rsidR="00622963" w:rsidRPr="005F4674">
        <w:rPr>
          <w:color w:val="000000"/>
          <w:sz w:val="24"/>
          <w:szCs w:val="24"/>
        </w:rPr>
        <w:t xml:space="preserve"> от 30.11.2023г.№41следующие изменения:</w:t>
      </w:r>
    </w:p>
    <w:p w:rsidR="00622963" w:rsidRPr="005F4674" w:rsidRDefault="00622963" w:rsidP="0062296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F4674">
        <w:rPr>
          <w:color w:val="000000"/>
          <w:sz w:val="24"/>
          <w:szCs w:val="24"/>
        </w:rPr>
        <w:t>- в Приложении №4 позицию</w:t>
      </w:r>
    </w:p>
    <w:p w:rsidR="00622963" w:rsidRPr="005F4674" w:rsidRDefault="00622963" w:rsidP="0062296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02"/>
        <w:gridCol w:w="2958"/>
      </w:tblGrid>
      <w:tr w:rsidR="00A94701" w:rsidRPr="005F4674" w:rsidTr="00A94701">
        <w:trPr>
          <w:trHeight w:val="1229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1" w:rsidRPr="005F4674" w:rsidRDefault="00A94701" w:rsidP="00136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4674">
              <w:rPr>
                <w:sz w:val="24"/>
                <w:szCs w:val="24"/>
              </w:rPr>
              <w:t>Ежемесячное денежное поощрение (для лиц, замещающих в органах местного самоуправления муниципального образования сельского поселения Смоленской области должности Главы муниципального образования, Главы Администрации муниципального образования)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1" w:rsidRPr="005F4674" w:rsidRDefault="00A94701" w:rsidP="00136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4674">
              <w:rPr>
                <w:sz w:val="24"/>
                <w:szCs w:val="24"/>
              </w:rPr>
              <w:t>двадцать четыре целых семь десятых должностного оклада</w:t>
            </w:r>
          </w:p>
          <w:p w:rsidR="00A94701" w:rsidRPr="005F4674" w:rsidRDefault="00A94701" w:rsidP="001366E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</w:tbl>
    <w:p w:rsidR="00622963" w:rsidRPr="005F4674" w:rsidRDefault="00622963" w:rsidP="0062296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4"/>
          <w:szCs w:val="24"/>
        </w:rPr>
      </w:pPr>
      <w:r w:rsidRPr="005F4674">
        <w:rPr>
          <w:color w:val="000000"/>
          <w:sz w:val="24"/>
          <w:szCs w:val="24"/>
        </w:rPr>
        <w:t>Изложить в следующей редакции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02"/>
        <w:gridCol w:w="2958"/>
      </w:tblGrid>
      <w:tr w:rsidR="00B9415C" w:rsidRPr="005F4674" w:rsidTr="008C522A">
        <w:trPr>
          <w:trHeight w:val="1229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5C" w:rsidRPr="005F4674" w:rsidRDefault="00B9415C" w:rsidP="008C52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4674">
              <w:rPr>
                <w:sz w:val="24"/>
                <w:szCs w:val="24"/>
              </w:rPr>
              <w:t>Ежемесячное денежное поощрение (для лиц, замещающих в органах местного самоуправления муниципального образования сельского поселения Смоленской области должности Главы муниципального образования, Главы Администрации муниципального образования)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5C" w:rsidRPr="005F4674" w:rsidRDefault="00B9415C" w:rsidP="008C52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4674">
              <w:rPr>
                <w:sz w:val="24"/>
                <w:szCs w:val="24"/>
              </w:rPr>
              <w:t>двадцать четыре целых шестьдесят шесть десятых должностного оклада</w:t>
            </w:r>
          </w:p>
          <w:p w:rsidR="00B9415C" w:rsidRPr="005F4674" w:rsidRDefault="00B9415C" w:rsidP="008C522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</w:tbl>
    <w:p w:rsidR="00622963" w:rsidRPr="005F4674" w:rsidRDefault="00B9415C" w:rsidP="0062296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4"/>
          <w:szCs w:val="24"/>
        </w:rPr>
      </w:pPr>
      <w:r w:rsidRPr="005F4674">
        <w:rPr>
          <w:color w:val="000000"/>
          <w:sz w:val="24"/>
          <w:szCs w:val="24"/>
        </w:rPr>
        <w:t>2</w:t>
      </w:r>
      <w:r w:rsidR="00622963" w:rsidRPr="005F4674">
        <w:rPr>
          <w:color w:val="000000"/>
          <w:sz w:val="24"/>
          <w:szCs w:val="24"/>
        </w:rPr>
        <w:t xml:space="preserve">. Настоящее решение вступает в силу </w:t>
      </w:r>
      <w:r w:rsidR="005F4674" w:rsidRPr="005F4674">
        <w:rPr>
          <w:color w:val="000000"/>
          <w:sz w:val="24"/>
          <w:szCs w:val="24"/>
        </w:rPr>
        <w:t>со дня его опубликования в газете «Сельская правда»</w:t>
      </w:r>
      <w:r w:rsidR="00622963" w:rsidRPr="005F4674">
        <w:rPr>
          <w:color w:val="000000"/>
          <w:sz w:val="24"/>
          <w:szCs w:val="24"/>
        </w:rPr>
        <w:t xml:space="preserve"> и распространяет свое действие на прав</w:t>
      </w:r>
      <w:r w:rsidRPr="005F4674">
        <w:rPr>
          <w:color w:val="000000"/>
          <w:sz w:val="24"/>
          <w:szCs w:val="24"/>
        </w:rPr>
        <w:t>оотношения, возникшие с 1 января 2024</w:t>
      </w:r>
      <w:r w:rsidR="00622963" w:rsidRPr="005F4674">
        <w:rPr>
          <w:color w:val="000000"/>
          <w:sz w:val="24"/>
          <w:szCs w:val="24"/>
        </w:rPr>
        <w:t xml:space="preserve"> года.</w:t>
      </w:r>
    </w:p>
    <w:p w:rsidR="00B9415C" w:rsidRPr="005F4674" w:rsidRDefault="00B9415C" w:rsidP="0062296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22963" w:rsidRPr="005F4674" w:rsidRDefault="00622963" w:rsidP="00622963">
      <w:pPr>
        <w:autoSpaceDE w:val="0"/>
        <w:autoSpaceDN w:val="0"/>
        <w:adjustRightInd w:val="0"/>
        <w:outlineLvl w:val="0"/>
        <w:rPr>
          <w:sz w:val="24"/>
          <w:szCs w:val="24"/>
        </w:rPr>
      </w:pPr>
      <w:proofErr w:type="gramStart"/>
      <w:r w:rsidRPr="005F4674">
        <w:rPr>
          <w:sz w:val="24"/>
          <w:szCs w:val="24"/>
        </w:rPr>
        <w:t>Исполняющий</w:t>
      </w:r>
      <w:proofErr w:type="gramEnd"/>
      <w:r w:rsidRPr="005F4674">
        <w:rPr>
          <w:sz w:val="24"/>
          <w:szCs w:val="24"/>
        </w:rPr>
        <w:t xml:space="preserve"> полномочия </w:t>
      </w:r>
    </w:p>
    <w:p w:rsidR="00622963" w:rsidRPr="005F4674" w:rsidRDefault="00622963" w:rsidP="00622963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F4674">
        <w:rPr>
          <w:sz w:val="24"/>
          <w:szCs w:val="24"/>
        </w:rPr>
        <w:t>Главы муниципального образования</w:t>
      </w:r>
    </w:p>
    <w:p w:rsidR="00622963" w:rsidRPr="005F4674" w:rsidRDefault="00622963" w:rsidP="00622963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F4674">
        <w:rPr>
          <w:sz w:val="24"/>
          <w:szCs w:val="24"/>
        </w:rPr>
        <w:t xml:space="preserve">Сметанинского сельского поселения </w:t>
      </w:r>
    </w:p>
    <w:p w:rsidR="00622963" w:rsidRPr="005F4674" w:rsidRDefault="00622963" w:rsidP="00622963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F4674">
        <w:rPr>
          <w:sz w:val="24"/>
          <w:szCs w:val="24"/>
        </w:rPr>
        <w:t xml:space="preserve">Смоленского района Смоленской области                                       </w:t>
      </w:r>
      <w:proofErr w:type="spellStart"/>
      <w:r w:rsidRPr="005F4674">
        <w:rPr>
          <w:sz w:val="24"/>
          <w:szCs w:val="24"/>
        </w:rPr>
        <w:t>С.И.Мачульский</w:t>
      </w:r>
      <w:proofErr w:type="spellEnd"/>
    </w:p>
    <w:p w:rsidR="009E1B5E" w:rsidRPr="005F4674" w:rsidRDefault="009E1B5E" w:rsidP="0062296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sectPr w:rsidR="009E1B5E" w:rsidRPr="005F4674" w:rsidSect="008D195E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00B"/>
    <w:multiLevelType w:val="hybridMultilevel"/>
    <w:tmpl w:val="196A7A82"/>
    <w:lvl w:ilvl="0" w:tplc="38B03FC8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32A7"/>
    <w:rsid w:val="00065BF8"/>
    <w:rsid w:val="00070AE8"/>
    <w:rsid w:val="00074EE2"/>
    <w:rsid w:val="0008259C"/>
    <w:rsid w:val="000832A7"/>
    <w:rsid w:val="000852F0"/>
    <w:rsid w:val="00091A74"/>
    <w:rsid w:val="000E7F35"/>
    <w:rsid w:val="00107322"/>
    <w:rsid w:val="0015704A"/>
    <w:rsid w:val="0019304C"/>
    <w:rsid w:val="001B1812"/>
    <w:rsid w:val="001F7043"/>
    <w:rsid w:val="0023614B"/>
    <w:rsid w:val="00243258"/>
    <w:rsid w:val="002532EF"/>
    <w:rsid w:val="00262ED9"/>
    <w:rsid w:val="00265E76"/>
    <w:rsid w:val="00282D7B"/>
    <w:rsid w:val="00297F84"/>
    <w:rsid w:val="0031532E"/>
    <w:rsid w:val="003605F5"/>
    <w:rsid w:val="00385A12"/>
    <w:rsid w:val="003873EA"/>
    <w:rsid w:val="003E7E97"/>
    <w:rsid w:val="003F5C18"/>
    <w:rsid w:val="00416613"/>
    <w:rsid w:val="00422E99"/>
    <w:rsid w:val="0042305C"/>
    <w:rsid w:val="00433E48"/>
    <w:rsid w:val="004612B1"/>
    <w:rsid w:val="0047150A"/>
    <w:rsid w:val="00473025"/>
    <w:rsid w:val="004E1D83"/>
    <w:rsid w:val="00507576"/>
    <w:rsid w:val="0053096A"/>
    <w:rsid w:val="00533009"/>
    <w:rsid w:val="0054380A"/>
    <w:rsid w:val="005870D0"/>
    <w:rsid w:val="005F4674"/>
    <w:rsid w:val="00610068"/>
    <w:rsid w:val="006120D1"/>
    <w:rsid w:val="00622963"/>
    <w:rsid w:val="00637C46"/>
    <w:rsid w:val="00645640"/>
    <w:rsid w:val="00661E15"/>
    <w:rsid w:val="00663E69"/>
    <w:rsid w:val="00685DC3"/>
    <w:rsid w:val="006C13C0"/>
    <w:rsid w:val="006C3761"/>
    <w:rsid w:val="006D02FC"/>
    <w:rsid w:val="006D4C1F"/>
    <w:rsid w:val="006F6263"/>
    <w:rsid w:val="0072528B"/>
    <w:rsid w:val="007263B0"/>
    <w:rsid w:val="00730EF3"/>
    <w:rsid w:val="00747CA4"/>
    <w:rsid w:val="00762FD3"/>
    <w:rsid w:val="00791703"/>
    <w:rsid w:val="007F27AC"/>
    <w:rsid w:val="00813225"/>
    <w:rsid w:val="00817644"/>
    <w:rsid w:val="00857CC6"/>
    <w:rsid w:val="00857E8D"/>
    <w:rsid w:val="00860634"/>
    <w:rsid w:val="00886F71"/>
    <w:rsid w:val="008C3377"/>
    <w:rsid w:val="008C3CC3"/>
    <w:rsid w:val="008D195E"/>
    <w:rsid w:val="008E5EBC"/>
    <w:rsid w:val="008F397B"/>
    <w:rsid w:val="00921C67"/>
    <w:rsid w:val="00921F41"/>
    <w:rsid w:val="0098301B"/>
    <w:rsid w:val="009D7ED9"/>
    <w:rsid w:val="009E1B5E"/>
    <w:rsid w:val="009F2204"/>
    <w:rsid w:val="00A5307F"/>
    <w:rsid w:val="00A604ED"/>
    <w:rsid w:val="00A6754E"/>
    <w:rsid w:val="00A72F95"/>
    <w:rsid w:val="00A94701"/>
    <w:rsid w:val="00AB3125"/>
    <w:rsid w:val="00AC486B"/>
    <w:rsid w:val="00AF52B0"/>
    <w:rsid w:val="00B0350A"/>
    <w:rsid w:val="00B16053"/>
    <w:rsid w:val="00B52BB6"/>
    <w:rsid w:val="00B73772"/>
    <w:rsid w:val="00B9415C"/>
    <w:rsid w:val="00BF765A"/>
    <w:rsid w:val="00C02CCF"/>
    <w:rsid w:val="00C25BF7"/>
    <w:rsid w:val="00C35EDB"/>
    <w:rsid w:val="00C40B81"/>
    <w:rsid w:val="00C456FA"/>
    <w:rsid w:val="00C570D4"/>
    <w:rsid w:val="00C659E9"/>
    <w:rsid w:val="00C95A29"/>
    <w:rsid w:val="00D71E3A"/>
    <w:rsid w:val="00DA7A60"/>
    <w:rsid w:val="00DA7D12"/>
    <w:rsid w:val="00DC1950"/>
    <w:rsid w:val="00DC42EA"/>
    <w:rsid w:val="00E0796C"/>
    <w:rsid w:val="00E308BF"/>
    <w:rsid w:val="00E94BD2"/>
    <w:rsid w:val="00EE3DB9"/>
    <w:rsid w:val="00EF0FC2"/>
    <w:rsid w:val="00F0412B"/>
    <w:rsid w:val="00F04622"/>
    <w:rsid w:val="00F834DB"/>
    <w:rsid w:val="00F83B31"/>
    <w:rsid w:val="00FB3406"/>
    <w:rsid w:val="00FB51E9"/>
    <w:rsid w:val="00FB6626"/>
    <w:rsid w:val="00FC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B31"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0832A7"/>
    <w:pPr>
      <w:spacing w:before="240" w:after="60"/>
      <w:jc w:val="center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32A7"/>
    <w:pPr>
      <w:tabs>
        <w:tab w:val="center" w:pos="4677"/>
        <w:tab w:val="right" w:pos="9355"/>
      </w:tabs>
      <w:jc w:val="center"/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0832A7"/>
    <w:rPr>
      <w:lang w:val="ru-RU" w:eastAsia="ru-RU" w:bidi="ar-SA"/>
    </w:rPr>
  </w:style>
  <w:style w:type="character" w:customStyle="1" w:styleId="70">
    <w:name w:val="Заголовок 7 Знак"/>
    <w:link w:val="7"/>
    <w:locked/>
    <w:rsid w:val="000832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0832A7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832A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0832A7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onsPlusCell">
    <w:name w:val="ConsPlusCell"/>
    <w:rsid w:val="000832A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styleId="a5">
    <w:name w:val="Hyperlink"/>
    <w:rsid w:val="000832A7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rsid w:val="000832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0832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rsid w:val="000832A7"/>
    <w:rPr>
      <w:rFonts w:ascii="Times New Roman" w:hAnsi="Times New Roman" w:cs="Times New Roman" w:hint="default"/>
      <w:color w:val="008000"/>
    </w:rPr>
  </w:style>
  <w:style w:type="paragraph" w:styleId="a9">
    <w:name w:val="Balloon Text"/>
    <w:basedOn w:val="a"/>
    <w:semiHidden/>
    <w:rsid w:val="00762FD3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uiPriority w:val="99"/>
    <w:rsid w:val="00AC48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34"/>
    <w:qFormat/>
    <w:rsid w:val="00FB51E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Links>
    <vt:vector size="18" baseType="variant">
      <vt:variant>
        <vt:i4>2424928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consultantplus://offline/main?base=RLAW376;n=48415;fld=134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consultantplus://offline/main?base=RLAW376;n=33012;fld=134;dst=100162</vt:lpwstr>
      </vt:variant>
      <vt:variant>
        <vt:lpwstr/>
      </vt:variant>
      <vt:variant>
        <vt:i4>73859136</vt:i4>
      </vt:variant>
      <vt:variant>
        <vt:i4>-1</vt:i4>
      </vt:variant>
      <vt:variant>
        <vt:i4>1028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2023-12-19T09:13:00Z</cp:lastPrinted>
  <dcterms:created xsi:type="dcterms:W3CDTF">2023-12-19T11:28:00Z</dcterms:created>
  <dcterms:modified xsi:type="dcterms:W3CDTF">2024-02-20T07:23:00Z</dcterms:modified>
</cp:coreProperties>
</file>